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3D5F8" w14:textId="77777777" w:rsidR="00C833B5" w:rsidRDefault="0088311A">
      <w:pPr>
        <w:pStyle w:val="BodyText"/>
        <w:spacing w:line="28" w:lineRule="exact"/>
        <w:ind w:left="211"/>
        <w:rPr>
          <w:rFonts w:ascii="Times New Roman"/>
          <w:sz w:val="2"/>
        </w:rPr>
      </w:pPr>
      <w:r>
        <w:rPr>
          <w:rFonts w:ascii="Times New Roman"/>
          <w:noProof/>
          <w:sz w:val="2"/>
        </w:rPr>
        <mc:AlternateContent>
          <mc:Choice Requires="wpg">
            <w:drawing>
              <wp:inline distT="0" distB="0" distL="0" distR="0" wp14:anchorId="03145DB1" wp14:editId="3F5AFB95">
                <wp:extent cx="6132830" cy="18415"/>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2830" cy="18415"/>
                          <a:chOff x="0" y="0"/>
                          <a:chExt cx="6132830" cy="18415"/>
                        </a:xfrm>
                      </wpg:grpSpPr>
                      <wps:wsp>
                        <wps:cNvPr id="5" name="Graphic 5"/>
                        <wps:cNvSpPr/>
                        <wps:spPr>
                          <a:xfrm>
                            <a:off x="0" y="0"/>
                            <a:ext cx="6132830" cy="18415"/>
                          </a:xfrm>
                          <a:custGeom>
                            <a:avLst/>
                            <a:gdLst/>
                            <a:ahLst/>
                            <a:cxnLst/>
                            <a:rect l="l" t="t" r="r" b="b"/>
                            <a:pathLst>
                              <a:path w="6132830" h="18415">
                                <a:moveTo>
                                  <a:pt x="6132576" y="0"/>
                                </a:moveTo>
                                <a:lnTo>
                                  <a:pt x="0" y="0"/>
                                </a:lnTo>
                                <a:lnTo>
                                  <a:pt x="0" y="18288"/>
                                </a:lnTo>
                                <a:lnTo>
                                  <a:pt x="6132576" y="18288"/>
                                </a:lnTo>
                                <a:lnTo>
                                  <a:pt x="61325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6E5E60D" id="Group 4" o:spid="_x0000_s1026" style="width:482.9pt;height:1.45pt;mso-position-horizontal-relative:char;mso-position-vertical-relative:line" coordsize="61328,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">
                <v:shape id="Graphic 5" o:spid="_x0000_s1027" style="position:absolute;width:61328;height:184;visibility:visible;mso-wrap-style:square;v-text-anchor:top" coordsize="61328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" path="m6132576,l,,,18288r6132576,l6132576,xe" fillcolor="black" stroked="f">
                  <v:path arrowok="t"/>
                </v:shape>
                <w10:anchorlock/>
              </v:group>
            </w:pict>
          </mc:Fallback>
        </mc:AlternateContent>
      </w:r>
    </w:p>
    <w:p w14:paraId="69347FD4" w14:textId="77777777" w:rsidR="00C833B5" w:rsidRDefault="00C833B5">
      <w:pPr>
        <w:pStyle w:val="BodyText"/>
        <w:rPr>
          <w:rFonts w:ascii="Times New Roman"/>
          <w:sz w:val="24"/>
        </w:rPr>
      </w:pPr>
    </w:p>
    <w:p w14:paraId="1E18E838" w14:textId="77777777" w:rsidR="00C833B5" w:rsidRDefault="00C833B5">
      <w:pPr>
        <w:pStyle w:val="BodyText"/>
        <w:spacing w:before="79"/>
        <w:rPr>
          <w:rFonts w:ascii="Times New Roman"/>
          <w:sz w:val="24"/>
        </w:rPr>
      </w:pPr>
    </w:p>
    <w:p w14:paraId="3C917E04" w14:textId="77777777" w:rsidR="00C833B5" w:rsidRDefault="0088311A">
      <w:pPr>
        <w:pStyle w:val="Heading2"/>
        <w:ind w:left="2731"/>
        <w:rPr>
          <w:rFonts w:ascii="Verdana"/>
        </w:rPr>
      </w:pPr>
      <w:r>
        <w:rPr>
          <w:rFonts w:ascii="Verdana"/>
        </w:rPr>
        <w:t>NOTICE</w:t>
      </w:r>
      <w:r>
        <w:rPr>
          <w:rFonts w:ascii="Verdana"/>
          <w:spacing w:val="-4"/>
        </w:rPr>
        <w:t xml:space="preserve"> </w:t>
      </w:r>
      <w:r>
        <w:rPr>
          <w:rFonts w:ascii="Verdana"/>
        </w:rPr>
        <w:t>OF</w:t>
      </w:r>
      <w:r>
        <w:rPr>
          <w:rFonts w:ascii="Verdana"/>
          <w:spacing w:val="-2"/>
        </w:rPr>
        <w:t xml:space="preserve"> NONDISCRIMINATION</w:t>
      </w:r>
    </w:p>
    <w:p w14:paraId="1B186C6B" w14:textId="3B06391A" w:rsidR="00C833B5" w:rsidRDefault="0088311A" w:rsidP="00BA45EC">
      <w:pPr>
        <w:tabs>
          <w:tab w:val="left" w:pos="3823"/>
        </w:tabs>
        <w:spacing w:before="184" w:line="259" w:lineRule="auto"/>
        <w:ind w:left="240" w:right="1471"/>
        <w:rPr>
          <w:rFonts w:ascii="Verdana"/>
          <w:sz w:val="24"/>
        </w:rPr>
      </w:pPr>
      <w:r>
        <w:rPr>
          <w:rFonts w:ascii="Verdana"/>
          <w:sz w:val="24"/>
        </w:rPr>
        <w:t>The</w:t>
      </w:r>
      <w:r w:rsidR="00E947C3">
        <w:rPr>
          <w:rFonts w:ascii="Verdana"/>
          <w:sz w:val="24"/>
        </w:rPr>
        <w:t xml:space="preserve"> </w:t>
      </w:r>
      <w:r w:rsidR="00AD72BD" w:rsidRPr="003C5417">
        <w:rPr>
          <w:rFonts w:ascii="Verdana"/>
          <w:b/>
          <w:bCs/>
          <w:spacing w:val="-4"/>
          <w:sz w:val="24"/>
          <w:u w:val="single"/>
        </w:rPr>
        <w:t>Name of your City</w:t>
      </w:r>
      <w:r w:rsidR="00AD72BD">
        <w:rPr>
          <w:rFonts w:ascii="Verdana"/>
          <w:b/>
          <w:bCs/>
          <w:spacing w:val="-4"/>
          <w:sz w:val="24"/>
          <w:u w:val="single"/>
        </w:rPr>
        <w:t>/Agency</w:t>
      </w:r>
      <w:r w:rsidR="00AD72BD" w:rsidRPr="003C5417">
        <w:rPr>
          <w:rFonts w:ascii="Verdana"/>
          <w:b/>
          <w:bCs/>
          <w:spacing w:val="-4"/>
          <w:sz w:val="24"/>
          <w:u w:val="single"/>
        </w:rPr>
        <w:t xml:space="preserve"> Here</w:t>
      </w:r>
      <w:r w:rsidR="00AD72BD">
        <w:rPr>
          <w:rFonts w:ascii="Verdana"/>
          <w:sz w:val="24"/>
        </w:rPr>
        <w:t xml:space="preserve"> </w:t>
      </w:r>
      <w:r>
        <w:rPr>
          <w:rFonts w:ascii="Verdana"/>
          <w:sz w:val="24"/>
        </w:rPr>
        <w:t>complies</w:t>
      </w:r>
      <w:r>
        <w:rPr>
          <w:rFonts w:ascii="Verdana"/>
          <w:spacing w:val="-4"/>
          <w:sz w:val="24"/>
        </w:rPr>
        <w:t xml:space="preserve"> </w:t>
      </w:r>
      <w:r>
        <w:rPr>
          <w:rFonts w:ascii="Verdana"/>
          <w:sz w:val="24"/>
        </w:rPr>
        <w:t>with</w:t>
      </w:r>
      <w:r>
        <w:rPr>
          <w:rFonts w:ascii="Verdana"/>
          <w:spacing w:val="-7"/>
          <w:sz w:val="24"/>
        </w:rPr>
        <w:t xml:space="preserve"> </w:t>
      </w:r>
      <w:r>
        <w:rPr>
          <w:rFonts w:ascii="Verdana"/>
          <w:sz w:val="24"/>
        </w:rPr>
        <w:t>all</w:t>
      </w:r>
      <w:r>
        <w:rPr>
          <w:rFonts w:ascii="Verdana"/>
          <w:spacing w:val="-7"/>
          <w:sz w:val="24"/>
        </w:rPr>
        <w:t xml:space="preserve"> </w:t>
      </w:r>
      <w:r>
        <w:rPr>
          <w:rFonts w:ascii="Verdana"/>
          <w:sz w:val="24"/>
        </w:rPr>
        <w:t>civil</w:t>
      </w:r>
      <w:r>
        <w:rPr>
          <w:rFonts w:ascii="Verdana"/>
          <w:spacing w:val="-7"/>
          <w:sz w:val="24"/>
        </w:rPr>
        <w:t xml:space="preserve"> </w:t>
      </w:r>
      <w:r>
        <w:rPr>
          <w:rFonts w:ascii="Verdana"/>
          <w:sz w:val="24"/>
        </w:rPr>
        <w:t>rights</w:t>
      </w:r>
      <w:r>
        <w:rPr>
          <w:rFonts w:ascii="Verdana"/>
          <w:spacing w:val="-4"/>
          <w:sz w:val="24"/>
        </w:rPr>
        <w:t xml:space="preserve"> </w:t>
      </w:r>
      <w:r>
        <w:rPr>
          <w:rFonts w:ascii="Verdana"/>
          <w:sz w:val="24"/>
        </w:rPr>
        <w:t>provisions</w:t>
      </w:r>
      <w:r>
        <w:rPr>
          <w:rFonts w:ascii="Verdana"/>
          <w:spacing w:val="-6"/>
          <w:sz w:val="24"/>
        </w:rPr>
        <w:t xml:space="preserve"> </w:t>
      </w:r>
      <w:r>
        <w:rPr>
          <w:rFonts w:ascii="Verdana"/>
          <w:sz w:val="24"/>
        </w:rPr>
        <w:t>of</w:t>
      </w:r>
      <w:r>
        <w:rPr>
          <w:rFonts w:ascii="Verdana"/>
          <w:spacing w:val="-6"/>
          <w:sz w:val="24"/>
        </w:rPr>
        <w:t xml:space="preserve"> </w:t>
      </w:r>
      <w:r>
        <w:rPr>
          <w:rFonts w:ascii="Verdana"/>
          <w:sz w:val="24"/>
        </w:rPr>
        <w:t>federal statutes and related authorities that prohibit discrimination in programs and activities receiving federal financial assistance. Therefore,</w:t>
      </w:r>
      <w:r w:rsidR="00BA45EC">
        <w:rPr>
          <w:rFonts w:ascii="Verdana"/>
          <w:sz w:val="24"/>
        </w:rPr>
        <w:t xml:space="preserve"> </w:t>
      </w:r>
      <w:r w:rsidR="00AD72BD" w:rsidRPr="003C5417">
        <w:rPr>
          <w:rFonts w:ascii="Verdana"/>
          <w:b/>
          <w:bCs/>
          <w:spacing w:val="-4"/>
          <w:sz w:val="24"/>
          <w:u w:val="single"/>
        </w:rPr>
        <w:t>Name of your City</w:t>
      </w:r>
      <w:r w:rsidR="00AD72BD">
        <w:rPr>
          <w:rFonts w:ascii="Verdana"/>
          <w:b/>
          <w:bCs/>
          <w:spacing w:val="-4"/>
          <w:sz w:val="24"/>
          <w:u w:val="single"/>
        </w:rPr>
        <w:t>/Agency</w:t>
      </w:r>
      <w:r w:rsidR="00AD72BD" w:rsidRPr="003C5417">
        <w:rPr>
          <w:rFonts w:ascii="Verdana"/>
          <w:b/>
          <w:bCs/>
          <w:spacing w:val="-4"/>
          <w:sz w:val="24"/>
          <w:u w:val="single"/>
        </w:rPr>
        <w:t xml:space="preserve"> Here</w:t>
      </w:r>
      <w:r w:rsidR="00AD72BD">
        <w:rPr>
          <w:rFonts w:ascii="Verdana"/>
          <w:b/>
          <w:bCs/>
          <w:spacing w:val="-4"/>
          <w:sz w:val="24"/>
          <w:u w:val="single"/>
        </w:rPr>
        <w:t xml:space="preserve"> </w:t>
      </w:r>
      <w:r w:rsidR="00BF457D" w:rsidRPr="00BF457D">
        <w:rPr>
          <w:rFonts w:ascii="Verdana"/>
          <w:sz w:val="24"/>
        </w:rPr>
        <w:t>does not discriminate on the basis of race, sex, color, age, national origin, religion (not applicable as a protected group under the FMCSA Title VI Program),</w:t>
      </w:r>
      <w:r w:rsidR="00C66707">
        <w:rPr>
          <w:rFonts w:ascii="Verdana"/>
          <w:sz w:val="24"/>
        </w:rPr>
        <w:t xml:space="preserve"> </w:t>
      </w:r>
      <w:r w:rsidR="00BF457D" w:rsidRPr="00BF457D">
        <w:rPr>
          <w:rFonts w:ascii="Verdana"/>
          <w:sz w:val="24"/>
        </w:rPr>
        <w:t>or disability in the admission, access to and treatment in</w:t>
      </w:r>
      <w:r w:rsidR="00AD72BD" w:rsidRPr="00AD72BD">
        <w:rPr>
          <w:rFonts w:ascii="Verdana"/>
          <w:b/>
          <w:bCs/>
          <w:spacing w:val="-4"/>
          <w:sz w:val="24"/>
          <w:u w:val="single"/>
        </w:rPr>
        <w:t xml:space="preserve"> </w:t>
      </w:r>
      <w:r w:rsidR="00AD72BD" w:rsidRPr="003C5417">
        <w:rPr>
          <w:rFonts w:ascii="Verdana"/>
          <w:b/>
          <w:bCs/>
          <w:spacing w:val="-4"/>
          <w:sz w:val="24"/>
          <w:u w:val="single"/>
        </w:rPr>
        <w:t>Name of your City</w:t>
      </w:r>
      <w:r w:rsidR="00AD72BD">
        <w:rPr>
          <w:rFonts w:ascii="Verdana"/>
          <w:b/>
          <w:bCs/>
          <w:spacing w:val="-4"/>
          <w:sz w:val="24"/>
          <w:u w:val="single"/>
        </w:rPr>
        <w:t>/Agency</w:t>
      </w:r>
      <w:r w:rsidR="00AD72BD" w:rsidRPr="003C5417">
        <w:rPr>
          <w:rFonts w:ascii="Verdana"/>
          <w:b/>
          <w:bCs/>
          <w:spacing w:val="-4"/>
          <w:sz w:val="24"/>
          <w:u w:val="single"/>
        </w:rPr>
        <w:t xml:space="preserve"> Here</w:t>
      </w:r>
      <w:r w:rsidR="00AD72BD">
        <w:rPr>
          <w:rFonts w:ascii="Verdana"/>
          <w:sz w:val="24"/>
        </w:rPr>
        <w:t xml:space="preserve"> </w:t>
      </w:r>
      <w:r w:rsidR="00BF457D">
        <w:rPr>
          <w:rFonts w:ascii="Verdana"/>
          <w:sz w:val="24"/>
        </w:rPr>
        <w:t>programs</w:t>
      </w:r>
      <w:r w:rsidR="00BF457D">
        <w:rPr>
          <w:rFonts w:ascii="Verdana"/>
          <w:spacing w:val="-6"/>
          <w:sz w:val="24"/>
        </w:rPr>
        <w:t xml:space="preserve"> </w:t>
      </w:r>
      <w:r w:rsidR="00BF457D">
        <w:rPr>
          <w:rFonts w:ascii="Verdana"/>
          <w:sz w:val="24"/>
        </w:rPr>
        <w:t>and</w:t>
      </w:r>
      <w:r w:rsidR="00BF457D">
        <w:rPr>
          <w:rFonts w:ascii="Verdana"/>
          <w:spacing w:val="-7"/>
          <w:sz w:val="24"/>
        </w:rPr>
        <w:t xml:space="preserve"> </w:t>
      </w:r>
      <w:r w:rsidR="00BF457D">
        <w:rPr>
          <w:rFonts w:ascii="Verdana"/>
          <w:sz w:val="24"/>
        </w:rPr>
        <w:t>activities,</w:t>
      </w:r>
      <w:r w:rsidR="00BF457D">
        <w:rPr>
          <w:rFonts w:ascii="Verdana"/>
          <w:spacing w:val="-7"/>
          <w:sz w:val="24"/>
        </w:rPr>
        <w:t xml:space="preserve"> </w:t>
      </w:r>
      <w:r w:rsidR="00BF457D">
        <w:rPr>
          <w:rFonts w:ascii="Verdana"/>
          <w:sz w:val="24"/>
        </w:rPr>
        <w:t>as</w:t>
      </w:r>
      <w:r w:rsidR="00BF457D">
        <w:rPr>
          <w:rFonts w:ascii="Verdana"/>
          <w:spacing w:val="-6"/>
          <w:sz w:val="24"/>
        </w:rPr>
        <w:t xml:space="preserve"> </w:t>
      </w:r>
      <w:r w:rsidR="00BF457D">
        <w:rPr>
          <w:rFonts w:ascii="Verdana"/>
          <w:sz w:val="24"/>
        </w:rPr>
        <w:t>well</w:t>
      </w:r>
      <w:r w:rsidR="00BF457D">
        <w:rPr>
          <w:rFonts w:ascii="Verdana"/>
          <w:spacing w:val="-5"/>
          <w:sz w:val="24"/>
        </w:rPr>
        <w:t xml:space="preserve"> </w:t>
      </w:r>
      <w:r w:rsidR="00BF457D">
        <w:rPr>
          <w:rFonts w:ascii="Verdana"/>
          <w:sz w:val="24"/>
        </w:rPr>
        <w:t>as</w:t>
      </w:r>
      <w:r w:rsidR="00BF457D">
        <w:rPr>
          <w:rFonts w:ascii="Verdana"/>
          <w:spacing w:val="-4"/>
          <w:sz w:val="24"/>
        </w:rPr>
        <w:t xml:space="preserve"> </w:t>
      </w:r>
      <w:r w:rsidR="00BF457D">
        <w:rPr>
          <w:rFonts w:ascii="Verdana"/>
          <w:sz w:val="24"/>
        </w:rPr>
        <w:t>hiring</w:t>
      </w:r>
      <w:r w:rsidR="00BF457D">
        <w:rPr>
          <w:rFonts w:ascii="Verdana"/>
          <w:spacing w:val="-7"/>
          <w:sz w:val="24"/>
        </w:rPr>
        <w:t xml:space="preserve"> </w:t>
      </w:r>
      <w:r w:rsidR="00BF457D">
        <w:rPr>
          <w:rFonts w:ascii="Verdana"/>
          <w:sz w:val="24"/>
        </w:rPr>
        <w:t xml:space="preserve">or employment practices. </w:t>
      </w:r>
    </w:p>
    <w:p w14:paraId="2B997B79" w14:textId="74C4C8F2" w:rsidR="004530F8" w:rsidRPr="00AD72BD" w:rsidRDefault="0088311A" w:rsidP="004530F8">
      <w:pPr>
        <w:spacing w:before="152"/>
        <w:ind w:left="240"/>
        <w:rPr>
          <w:rFonts w:ascii="Verdana"/>
          <w:spacing w:val="-5"/>
          <w:sz w:val="24"/>
          <w:u w:val="single"/>
        </w:rPr>
      </w:pPr>
      <w:r>
        <w:rPr>
          <w:rFonts w:ascii="Verdana"/>
          <w:sz w:val="24"/>
        </w:rPr>
        <w:t>Complaints</w:t>
      </w:r>
      <w:r>
        <w:rPr>
          <w:rFonts w:ascii="Verdana"/>
          <w:spacing w:val="-6"/>
          <w:sz w:val="24"/>
        </w:rPr>
        <w:t xml:space="preserve"> </w:t>
      </w:r>
      <w:r>
        <w:rPr>
          <w:rFonts w:ascii="Verdana"/>
          <w:sz w:val="24"/>
        </w:rPr>
        <w:t>of</w:t>
      </w:r>
      <w:r>
        <w:rPr>
          <w:rFonts w:ascii="Verdana"/>
          <w:spacing w:val="-3"/>
          <w:sz w:val="24"/>
        </w:rPr>
        <w:t xml:space="preserve"> </w:t>
      </w:r>
      <w:r>
        <w:rPr>
          <w:rFonts w:ascii="Verdana"/>
          <w:sz w:val="24"/>
        </w:rPr>
        <w:t>alleged</w:t>
      </w:r>
      <w:r>
        <w:rPr>
          <w:rFonts w:ascii="Verdana"/>
          <w:spacing w:val="-5"/>
          <w:sz w:val="24"/>
        </w:rPr>
        <w:t xml:space="preserve"> </w:t>
      </w:r>
      <w:r>
        <w:rPr>
          <w:rFonts w:ascii="Verdana"/>
          <w:sz w:val="24"/>
        </w:rPr>
        <w:t>discrimination</w:t>
      </w:r>
      <w:r>
        <w:rPr>
          <w:rFonts w:ascii="Verdana"/>
          <w:spacing w:val="-1"/>
          <w:sz w:val="24"/>
        </w:rPr>
        <w:t xml:space="preserve"> </w:t>
      </w:r>
      <w:r>
        <w:rPr>
          <w:rFonts w:ascii="Verdana"/>
          <w:sz w:val="24"/>
        </w:rPr>
        <w:t>and</w:t>
      </w:r>
      <w:r>
        <w:rPr>
          <w:rFonts w:ascii="Verdana"/>
          <w:spacing w:val="-2"/>
          <w:sz w:val="24"/>
        </w:rPr>
        <w:t xml:space="preserve"> </w:t>
      </w:r>
      <w:r>
        <w:rPr>
          <w:rFonts w:ascii="Verdana"/>
          <w:sz w:val="24"/>
        </w:rPr>
        <w:t>inquiries</w:t>
      </w:r>
      <w:r>
        <w:rPr>
          <w:rFonts w:ascii="Verdana"/>
          <w:spacing w:val="-3"/>
          <w:sz w:val="24"/>
        </w:rPr>
        <w:t xml:space="preserve"> </w:t>
      </w:r>
      <w:r>
        <w:rPr>
          <w:rFonts w:ascii="Verdana"/>
          <w:spacing w:val="-2"/>
          <w:sz w:val="24"/>
        </w:rPr>
        <w:t>regarding</w:t>
      </w:r>
      <w:r w:rsidR="00AD72BD" w:rsidRPr="00AD72BD">
        <w:rPr>
          <w:rFonts w:ascii="Verdana"/>
          <w:b/>
          <w:bCs/>
          <w:spacing w:val="-4"/>
          <w:sz w:val="24"/>
          <w:u w:val="single"/>
        </w:rPr>
        <w:t xml:space="preserve"> </w:t>
      </w:r>
      <w:r w:rsidR="00AD72BD" w:rsidRPr="003C5417">
        <w:rPr>
          <w:rFonts w:ascii="Verdana"/>
          <w:b/>
          <w:bCs/>
          <w:spacing w:val="-4"/>
          <w:sz w:val="24"/>
          <w:u w:val="single"/>
        </w:rPr>
        <w:t>Name of your City</w:t>
      </w:r>
      <w:r w:rsidR="00AD72BD">
        <w:rPr>
          <w:rFonts w:ascii="Verdana"/>
          <w:b/>
          <w:bCs/>
          <w:spacing w:val="-4"/>
          <w:sz w:val="24"/>
          <w:u w:val="single"/>
        </w:rPr>
        <w:t>/Agency</w:t>
      </w:r>
      <w:r w:rsidR="00AD72BD" w:rsidRPr="003C5417">
        <w:rPr>
          <w:rFonts w:ascii="Verdana"/>
          <w:b/>
          <w:bCs/>
          <w:spacing w:val="-4"/>
          <w:sz w:val="24"/>
          <w:u w:val="single"/>
        </w:rPr>
        <w:t xml:space="preserve"> Here</w:t>
      </w:r>
      <w:r w:rsidR="00AD72BD">
        <w:rPr>
          <w:rFonts w:ascii="Verdana"/>
          <w:sz w:val="24"/>
        </w:rPr>
        <w:t xml:space="preserve"> </w:t>
      </w:r>
      <w:r>
        <w:rPr>
          <w:rFonts w:ascii="Verdana"/>
          <w:sz w:val="24"/>
        </w:rPr>
        <w:t>nondiscrimination</w:t>
      </w:r>
      <w:r>
        <w:rPr>
          <w:rFonts w:ascii="Verdana"/>
          <w:spacing w:val="-5"/>
          <w:sz w:val="24"/>
        </w:rPr>
        <w:t xml:space="preserve"> </w:t>
      </w:r>
      <w:r>
        <w:rPr>
          <w:rFonts w:ascii="Verdana"/>
          <w:sz w:val="24"/>
        </w:rPr>
        <w:t>policies</w:t>
      </w:r>
      <w:r>
        <w:rPr>
          <w:rFonts w:ascii="Verdana"/>
          <w:spacing w:val="-2"/>
          <w:sz w:val="24"/>
        </w:rPr>
        <w:t xml:space="preserve"> </w:t>
      </w:r>
      <w:r>
        <w:rPr>
          <w:rFonts w:ascii="Verdana"/>
          <w:sz w:val="24"/>
        </w:rPr>
        <w:t>may</w:t>
      </w:r>
      <w:r>
        <w:rPr>
          <w:rFonts w:ascii="Verdana"/>
          <w:spacing w:val="-4"/>
          <w:sz w:val="24"/>
        </w:rPr>
        <w:t xml:space="preserve"> </w:t>
      </w:r>
      <w:r>
        <w:rPr>
          <w:rFonts w:ascii="Verdana"/>
          <w:sz w:val="24"/>
        </w:rPr>
        <w:t>be</w:t>
      </w:r>
      <w:r>
        <w:rPr>
          <w:rFonts w:ascii="Verdana"/>
          <w:spacing w:val="-1"/>
          <w:sz w:val="24"/>
        </w:rPr>
        <w:t xml:space="preserve"> </w:t>
      </w:r>
      <w:r>
        <w:rPr>
          <w:rFonts w:ascii="Verdana"/>
          <w:sz w:val="24"/>
        </w:rPr>
        <w:t>directed</w:t>
      </w:r>
      <w:r>
        <w:rPr>
          <w:rFonts w:ascii="Verdana"/>
          <w:spacing w:val="-4"/>
          <w:sz w:val="24"/>
        </w:rPr>
        <w:t xml:space="preserve"> </w:t>
      </w:r>
      <w:r>
        <w:rPr>
          <w:rFonts w:ascii="Verdana"/>
          <w:spacing w:val="-5"/>
          <w:sz w:val="24"/>
        </w:rPr>
        <w:t>to</w:t>
      </w:r>
      <w:r w:rsidR="004530F8" w:rsidRPr="004530F8">
        <w:rPr>
          <w:rFonts w:ascii="Verdana"/>
          <w:b/>
          <w:bCs/>
          <w:spacing w:val="-4"/>
          <w:sz w:val="24"/>
          <w:u w:val="single"/>
        </w:rPr>
        <w:t xml:space="preserve"> </w:t>
      </w:r>
      <w:r w:rsidR="004530F8" w:rsidRPr="003C5417">
        <w:rPr>
          <w:rFonts w:ascii="Verdana"/>
          <w:b/>
          <w:bCs/>
          <w:spacing w:val="-4"/>
          <w:sz w:val="24"/>
          <w:u w:val="single"/>
        </w:rPr>
        <w:t>Name of your City</w:t>
      </w:r>
      <w:r w:rsidR="004530F8">
        <w:rPr>
          <w:rFonts w:ascii="Verdana"/>
          <w:b/>
          <w:bCs/>
          <w:spacing w:val="-4"/>
          <w:sz w:val="24"/>
          <w:u w:val="single"/>
        </w:rPr>
        <w:t>/Agency</w:t>
      </w:r>
      <w:r w:rsidR="004530F8" w:rsidRPr="003C5417">
        <w:rPr>
          <w:rFonts w:ascii="Verdana"/>
          <w:b/>
          <w:bCs/>
          <w:spacing w:val="-4"/>
          <w:sz w:val="24"/>
          <w:u w:val="single"/>
        </w:rPr>
        <w:t xml:space="preserve"> Here</w:t>
      </w:r>
      <w:r w:rsidR="004530F8">
        <w:rPr>
          <w:rFonts w:ascii="Verdana"/>
          <w:b/>
          <w:bCs/>
          <w:spacing w:val="-4"/>
          <w:sz w:val="24"/>
          <w:u w:val="single"/>
        </w:rPr>
        <w:t xml:space="preserve"> (address and phone number,</w:t>
      </w:r>
      <w:r w:rsidR="004530F8" w:rsidRPr="004530F8">
        <w:rPr>
          <w:rFonts w:ascii="Verdana"/>
          <w:spacing w:val="-4"/>
          <w:sz w:val="24"/>
          <w:u w:val="single"/>
        </w:rPr>
        <w:t xml:space="preserve"> (Voice/TTY 711), or the following email address:</w:t>
      </w:r>
      <w:r w:rsidR="004530F8">
        <w:rPr>
          <w:rFonts w:ascii="Verdana"/>
          <w:b/>
          <w:bCs/>
          <w:spacing w:val="-4"/>
          <w:sz w:val="24"/>
          <w:u w:val="single"/>
        </w:rPr>
        <w:t>_____________________</w:t>
      </w:r>
    </w:p>
    <w:p w14:paraId="25D97310" w14:textId="7760CD70" w:rsidR="003C5417" w:rsidRDefault="003C5417" w:rsidP="003C5417">
      <w:pPr>
        <w:spacing w:before="152"/>
        <w:ind w:left="240"/>
        <w:rPr>
          <w:rFonts w:ascii="Verdana"/>
          <w:spacing w:val="-5"/>
          <w:sz w:val="24"/>
        </w:rPr>
      </w:pPr>
    </w:p>
    <w:p w14:paraId="631C0FA4" w14:textId="749E1BDE" w:rsidR="00C833B5" w:rsidRDefault="0088311A">
      <w:pPr>
        <w:spacing w:before="1" w:line="261" w:lineRule="auto"/>
        <w:ind w:left="240" w:right="1471"/>
        <w:rPr>
          <w:rFonts w:ascii="Verdana"/>
          <w:sz w:val="24"/>
        </w:rPr>
      </w:pPr>
      <w:r>
        <w:rPr>
          <w:rFonts w:ascii="Verdana"/>
          <w:sz w:val="24"/>
        </w:rPr>
        <w:t>Free</w:t>
      </w:r>
      <w:r>
        <w:rPr>
          <w:rFonts w:ascii="Verdana"/>
          <w:spacing w:val="-4"/>
          <w:sz w:val="24"/>
        </w:rPr>
        <w:t xml:space="preserve"> </w:t>
      </w:r>
      <w:r>
        <w:rPr>
          <w:rFonts w:ascii="Verdana"/>
          <w:sz w:val="24"/>
        </w:rPr>
        <w:t>language</w:t>
      </w:r>
      <w:r>
        <w:rPr>
          <w:rFonts w:ascii="Verdana"/>
          <w:spacing w:val="-4"/>
          <w:sz w:val="24"/>
        </w:rPr>
        <w:t xml:space="preserve"> </w:t>
      </w:r>
      <w:r>
        <w:rPr>
          <w:rFonts w:ascii="Verdana"/>
          <w:sz w:val="24"/>
        </w:rPr>
        <w:t>assistance</w:t>
      </w:r>
      <w:r>
        <w:rPr>
          <w:rFonts w:ascii="Verdana"/>
          <w:spacing w:val="-4"/>
          <w:sz w:val="24"/>
        </w:rPr>
        <w:t xml:space="preserve"> </w:t>
      </w:r>
      <w:r w:rsidR="00BF457D">
        <w:rPr>
          <w:rFonts w:ascii="Verdana"/>
          <w:sz w:val="24"/>
        </w:rPr>
        <w:t xml:space="preserve">may be </w:t>
      </w:r>
      <w:r>
        <w:rPr>
          <w:rFonts w:ascii="Verdana"/>
          <w:sz w:val="24"/>
        </w:rPr>
        <w:t>available upon request.</w:t>
      </w:r>
    </w:p>
    <w:p w14:paraId="4690F805" w14:textId="7ADE2D25" w:rsidR="00C833B5" w:rsidRDefault="0088311A">
      <w:pPr>
        <w:spacing w:before="153" w:line="261" w:lineRule="auto"/>
        <w:ind w:left="240" w:right="198"/>
        <w:rPr>
          <w:rFonts w:ascii="Verdana"/>
          <w:sz w:val="24"/>
        </w:rPr>
      </w:pPr>
      <w:r>
        <w:rPr>
          <w:rFonts w:ascii="Verdana"/>
          <w:sz w:val="24"/>
        </w:rPr>
        <w:t>This</w:t>
      </w:r>
      <w:r>
        <w:rPr>
          <w:rFonts w:ascii="Verdana"/>
          <w:spacing w:val="-4"/>
          <w:sz w:val="24"/>
        </w:rPr>
        <w:t xml:space="preserve"> </w:t>
      </w:r>
      <w:r>
        <w:rPr>
          <w:rFonts w:ascii="Verdana"/>
          <w:sz w:val="24"/>
        </w:rPr>
        <w:t>notice</w:t>
      </w:r>
      <w:r>
        <w:rPr>
          <w:rFonts w:ascii="Verdana"/>
          <w:spacing w:val="-3"/>
          <w:sz w:val="24"/>
        </w:rPr>
        <w:t xml:space="preserve"> </w:t>
      </w:r>
      <w:r>
        <w:rPr>
          <w:rFonts w:ascii="Verdana"/>
          <w:sz w:val="24"/>
        </w:rPr>
        <w:t>is</w:t>
      </w:r>
      <w:r>
        <w:rPr>
          <w:rFonts w:ascii="Verdana"/>
          <w:spacing w:val="-4"/>
          <w:sz w:val="24"/>
        </w:rPr>
        <w:t xml:space="preserve"> </w:t>
      </w:r>
      <w:r>
        <w:rPr>
          <w:rFonts w:ascii="Verdana"/>
          <w:sz w:val="24"/>
        </w:rPr>
        <w:t>available</w:t>
      </w:r>
      <w:r>
        <w:rPr>
          <w:rFonts w:ascii="Verdana"/>
          <w:spacing w:val="-3"/>
          <w:sz w:val="24"/>
        </w:rPr>
        <w:t xml:space="preserve"> </w:t>
      </w:r>
      <w:r>
        <w:rPr>
          <w:rFonts w:ascii="Verdana"/>
          <w:sz w:val="24"/>
        </w:rPr>
        <w:t>from</w:t>
      </w:r>
      <w:r>
        <w:rPr>
          <w:rFonts w:ascii="Verdana"/>
          <w:spacing w:val="-5"/>
          <w:sz w:val="24"/>
        </w:rPr>
        <w:t xml:space="preserve"> </w:t>
      </w:r>
      <w:r>
        <w:rPr>
          <w:rFonts w:ascii="Verdana"/>
          <w:sz w:val="24"/>
        </w:rPr>
        <w:t>the</w:t>
      </w:r>
      <w:r>
        <w:rPr>
          <w:rFonts w:ascii="Verdana"/>
          <w:spacing w:val="-3"/>
          <w:sz w:val="24"/>
        </w:rPr>
        <w:t xml:space="preserve"> </w:t>
      </w:r>
      <w:r>
        <w:rPr>
          <w:rFonts w:ascii="Verdana"/>
          <w:sz w:val="24"/>
        </w:rPr>
        <w:t>ADA/504/Title</w:t>
      </w:r>
      <w:r>
        <w:rPr>
          <w:rFonts w:ascii="Verdana"/>
          <w:spacing w:val="-3"/>
          <w:sz w:val="24"/>
        </w:rPr>
        <w:t xml:space="preserve"> </w:t>
      </w:r>
      <w:r>
        <w:rPr>
          <w:rFonts w:ascii="Verdana"/>
          <w:sz w:val="24"/>
        </w:rPr>
        <w:t>VI</w:t>
      </w:r>
      <w:r>
        <w:rPr>
          <w:rFonts w:ascii="Verdana"/>
          <w:spacing w:val="-4"/>
          <w:sz w:val="24"/>
        </w:rPr>
        <w:t xml:space="preserve"> </w:t>
      </w:r>
      <w:r>
        <w:rPr>
          <w:rFonts w:ascii="Verdana"/>
          <w:sz w:val="24"/>
        </w:rPr>
        <w:t>Coordinator</w:t>
      </w:r>
      <w:r>
        <w:rPr>
          <w:rFonts w:ascii="Verdana"/>
          <w:spacing w:val="-3"/>
          <w:sz w:val="24"/>
        </w:rPr>
        <w:t xml:space="preserve"> </w:t>
      </w:r>
      <w:r>
        <w:rPr>
          <w:rFonts w:ascii="Verdana"/>
          <w:sz w:val="24"/>
        </w:rPr>
        <w:t>in</w:t>
      </w:r>
      <w:r>
        <w:rPr>
          <w:rFonts w:ascii="Verdana"/>
          <w:spacing w:val="-5"/>
          <w:sz w:val="24"/>
        </w:rPr>
        <w:t xml:space="preserve"> </w:t>
      </w:r>
      <w:r>
        <w:rPr>
          <w:rFonts w:ascii="Verdana"/>
          <w:sz w:val="24"/>
        </w:rPr>
        <w:t>large</w:t>
      </w:r>
      <w:r>
        <w:rPr>
          <w:rFonts w:ascii="Verdana"/>
          <w:spacing w:val="-3"/>
          <w:sz w:val="24"/>
        </w:rPr>
        <w:t xml:space="preserve"> </w:t>
      </w:r>
      <w:r>
        <w:rPr>
          <w:rFonts w:ascii="Verdana"/>
          <w:sz w:val="24"/>
        </w:rPr>
        <w:t>print,</w:t>
      </w:r>
      <w:r>
        <w:rPr>
          <w:rFonts w:ascii="Verdana"/>
          <w:spacing w:val="-5"/>
          <w:sz w:val="24"/>
        </w:rPr>
        <w:t xml:space="preserve"> </w:t>
      </w:r>
      <w:r>
        <w:rPr>
          <w:rFonts w:ascii="Verdana"/>
          <w:sz w:val="24"/>
        </w:rPr>
        <w:t>on audiotape</w:t>
      </w:r>
      <w:r w:rsidR="00E947C3">
        <w:rPr>
          <w:rFonts w:ascii="Verdana"/>
          <w:sz w:val="24"/>
        </w:rPr>
        <w:t>,</w:t>
      </w:r>
      <w:r>
        <w:rPr>
          <w:rFonts w:ascii="Verdana"/>
          <w:sz w:val="24"/>
        </w:rPr>
        <w:t xml:space="preserve"> and in Braille.</w:t>
      </w:r>
    </w:p>
    <w:p w14:paraId="4287B1CE" w14:textId="77777777" w:rsidR="00C833B5" w:rsidRDefault="00C833B5">
      <w:pPr>
        <w:spacing w:line="261" w:lineRule="auto"/>
        <w:rPr>
          <w:rFonts w:ascii="Verdana"/>
          <w:sz w:val="24"/>
        </w:rPr>
        <w:sectPr w:rsidR="00C833B5" w:rsidSect="00E947C3">
          <w:footerReference w:type="default" r:id="rId8"/>
          <w:type w:val="continuous"/>
          <w:pgSz w:w="12240" w:h="15840"/>
          <w:pgMar w:top="720" w:right="720" w:bottom="720" w:left="720" w:header="0" w:footer="1021" w:gutter="0"/>
          <w:pgNumType w:start="1"/>
          <w:cols w:space="720"/>
          <w:docGrid w:linePitch="299"/>
        </w:sectPr>
      </w:pPr>
    </w:p>
    <w:p w14:paraId="1966EE45" w14:textId="31891381" w:rsidR="00C81BF6" w:rsidRPr="00C81BF6" w:rsidRDefault="00C81BF6">
      <w:pPr>
        <w:pStyle w:val="Heading2"/>
        <w:spacing w:before="81"/>
        <w:ind w:right="1080"/>
        <w:jc w:val="center"/>
        <w:rPr>
          <w:rFonts w:ascii="Verdana"/>
          <w:color w:val="FF0000"/>
          <w:sz w:val="20"/>
          <w:szCs w:val="20"/>
        </w:rPr>
      </w:pPr>
      <w:r w:rsidRPr="00C81BF6">
        <w:rPr>
          <w:rFonts w:ascii="Verdana"/>
          <w:color w:val="FF0000"/>
          <w:spacing w:val="-2"/>
          <w:sz w:val="20"/>
          <w:szCs w:val="20"/>
        </w:rPr>
        <w:lastRenderedPageBreak/>
        <w:t>For use by Local Public Agencies receiving FHWA TAP/RTP Funds through ARDOT</w:t>
      </w:r>
    </w:p>
    <w:p w14:paraId="6ABD0B71" w14:textId="39DEB950" w:rsidR="00C833B5" w:rsidRDefault="0088311A">
      <w:pPr>
        <w:pStyle w:val="Heading2"/>
        <w:spacing w:before="81"/>
        <w:ind w:right="1080"/>
        <w:jc w:val="center"/>
        <w:rPr>
          <w:rFonts w:ascii="Verdana"/>
        </w:rPr>
      </w:pPr>
      <w:r>
        <w:rPr>
          <w:rFonts w:ascii="Verdana"/>
        </w:rPr>
        <w:t>Title</w:t>
      </w:r>
      <w:r>
        <w:rPr>
          <w:rFonts w:ascii="Verdana"/>
          <w:spacing w:val="-5"/>
        </w:rPr>
        <w:t xml:space="preserve"> </w:t>
      </w:r>
      <w:r>
        <w:rPr>
          <w:rFonts w:ascii="Verdana"/>
        </w:rPr>
        <w:t>VI</w:t>
      </w:r>
      <w:r>
        <w:rPr>
          <w:rFonts w:ascii="Verdana"/>
          <w:spacing w:val="-2"/>
        </w:rPr>
        <w:t xml:space="preserve"> </w:t>
      </w:r>
      <w:r>
        <w:rPr>
          <w:rFonts w:ascii="Verdana"/>
        </w:rPr>
        <w:t>Complaint</w:t>
      </w:r>
      <w:r>
        <w:rPr>
          <w:rFonts w:ascii="Verdana"/>
          <w:spacing w:val="1"/>
        </w:rPr>
        <w:t xml:space="preserve"> </w:t>
      </w:r>
      <w:r>
        <w:rPr>
          <w:rFonts w:ascii="Verdana"/>
          <w:spacing w:val="-2"/>
        </w:rPr>
        <w:t>Procedure</w:t>
      </w:r>
      <w:r w:rsidR="00C81BF6">
        <w:rPr>
          <w:rFonts w:ascii="Verdana"/>
          <w:spacing w:val="-2"/>
        </w:rPr>
        <w:t xml:space="preserve"> </w:t>
      </w:r>
    </w:p>
    <w:p w14:paraId="716CE58F" w14:textId="77777777" w:rsidR="00C833B5" w:rsidRDefault="0088311A">
      <w:pPr>
        <w:spacing w:before="183" w:line="259" w:lineRule="auto"/>
        <w:ind w:left="240" w:right="1471"/>
        <w:rPr>
          <w:rFonts w:ascii="Verdana"/>
          <w:sz w:val="24"/>
        </w:rPr>
      </w:pPr>
      <w:r>
        <w:rPr>
          <w:rFonts w:ascii="Verdana"/>
          <w:sz w:val="24"/>
        </w:rPr>
        <w:t>The</w:t>
      </w:r>
      <w:r>
        <w:rPr>
          <w:rFonts w:ascii="Verdana"/>
          <w:spacing w:val="-4"/>
          <w:sz w:val="24"/>
        </w:rPr>
        <w:t xml:space="preserve"> </w:t>
      </w:r>
      <w:r>
        <w:rPr>
          <w:rFonts w:ascii="Verdana"/>
          <w:sz w:val="24"/>
        </w:rPr>
        <w:t>following</w:t>
      </w:r>
      <w:r>
        <w:rPr>
          <w:rFonts w:ascii="Verdana"/>
          <w:spacing w:val="-6"/>
          <w:sz w:val="24"/>
        </w:rPr>
        <w:t xml:space="preserve"> </w:t>
      </w:r>
      <w:r>
        <w:rPr>
          <w:rFonts w:ascii="Verdana"/>
          <w:sz w:val="24"/>
        </w:rPr>
        <w:t>procedures</w:t>
      </w:r>
      <w:r>
        <w:rPr>
          <w:rFonts w:ascii="Verdana"/>
          <w:spacing w:val="-5"/>
          <w:sz w:val="24"/>
        </w:rPr>
        <w:t xml:space="preserve"> </w:t>
      </w:r>
      <w:r>
        <w:rPr>
          <w:rFonts w:ascii="Verdana"/>
          <w:sz w:val="24"/>
        </w:rPr>
        <w:t>cover</w:t>
      </w:r>
      <w:r>
        <w:rPr>
          <w:rFonts w:ascii="Verdana"/>
          <w:spacing w:val="-4"/>
          <w:sz w:val="24"/>
        </w:rPr>
        <w:t xml:space="preserve"> </w:t>
      </w:r>
      <w:r>
        <w:rPr>
          <w:rFonts w:ascii="Verdana"/>
          <w:sz w:val="24"/>
        </w:rPr>
        <w:t>complaints</w:t>
      </w:r>
      <w:r>
        <w:rPr>
          <w:rFonts w:ascii="Verdana"/>
          <w:spacing w:val="-5"/>
          <w:sz w:val="24"/>
        </w:rPr>
        <w:t xml:space="preserve"> </w:t>
      </w:r>
      <w:r>
        <w:rPr>
          <w:rFonts w:ascii="Verdana"/>
          <w:sz w:val="24"/>
        </w:rPr>
        <w:t>filed</w:t>
      </w:r>
      <w:r>
        <w:rPr>
          <w:rFonts w:ascii="Verdana"/>
          <w:spacing w:val="-6"/>
          <w:sz w:val="24"/>
        </w:rPr>
        <w:t xml:space="preserve"> </w:t>
      </w:r>
      <w:r>
        <w:rPr>
          <w:rFonts w:ascii="Verdana"/>
          <w:sz w:val="24"/>
        </w:rPr>
        <w:t>under</w:t>
      </w:r>
      <w:r>
        <w:rPr>
          <w:rFonts w:ascii="Verdana"/>
          <w:spacing w:val="-4"/>
          <w:sz w:val="24"/>
        </w:rPr>
        <w:t xml:space="preserve"> </w:t>
      </w:r>
      <w:r>
        <w:rPr>
          <w:rFonts w:ascii="Verdana"/>
          <w:sz w:val="24"/>
        </w:rPr>
        <w:t>Title</w:t>
      </w:r>
      <w:r>
        <w:rPr>
          <w:rFonts w:ascii="Verdana"/>
          <w:spacing w:val="-1"/>
          <w:sz w:val="24"/>
        </w:rPr>
        <w:t xml:space="preserve"> </w:t>
      </w:r>
      <w:r>
        <w:rPr>
          <w:rFonts w:ascii="Verdana"/>
          <w:sz w:val="24"/>
        </w:rPr>
        <w:t>VI</w:t>
      </w:r>
      <w:r>
        <w:rPr>
          <w:rFonts w:ascii="Verdana"/>
          <w:spacing w:val="-5"/>
          <w:sz w:val="24"/>
        </w:rPr>
        <w:t xml:space="preserve"> </w:t>
      </w:r>
      <w:r>
        <w:rPr>
          <w:rFonts w:ascii="Verdana"/>
          <w:sz w:val="24"/>
        </w:rPr>
        <w:t>of</w:t>
      </w:r>
      <w:r>
        <w:rPr>
          <w:rFonts w:ascii="Verdana"/>
          <w:spacing w:val="-5"/>
          <w:sz w:val="24"/>
        </w:rPr>
        <w:t xml:space="preserve"> </w:t>
      </w:r>
      <w:r>
        <w:rPr>
          <w:rFonts w:ascii="Verdana"/>
          <w:sz w:val="24"/>
        </w:rPr>
        <w:t>the</w:t>
      </w:r>
      <w:r>
        <w:rPr>
          <w:rFonts w:ascii="Verdana"/>
          <w:spacing w:val="-4"/>
          <w:sz w:val="24"/>
        </w:rPr>
        <w:t xml:space="preserve"> </w:t>
      </w:r>
      <w:r>
        <w:rPr>
          <w:rFonts w:ascii="Verdana"/>
          <w:sz w:val="24"/>
        </w:rPr>
        <w:t>Civil Rights Act of 1964 and the Civil Rights Restoration Act of 1987.</w:t>
      </w:r>
    </w:p>
    <w:p w14:paraId="79AF9449" w14:textId="77777777" w:rsidR="00C833B5" w:rsidRDefault="0088311A">
      <w:pPr>
        <w:spacing w:before="160" w:line="259" w:lineRule="auto"/>
        <w:ind w:left="240" w:right="1471"/>
        <w:rPr>
          <w:rFonts w:ascii="Verdana" w:hAnsi="Verdana"/>
          <w:sz w:val="24"/>
        </w:rPr>
      </w:pPr>
      <w:r>
        <w:rPr>
          <w:rFonts w:ascii="Verdana" w:hAnsi="Verdana"/>
          <w:sz w:val="24"/>
        </w:rPr>
        <w:t>“Any person who believes they, or any specific class of persons, were subjected</w:t>
      </w:r>
      <w:r>
        <w:rPr>
          <w:rFonts w:ascii="Verdana" w:hAnsi="Verdana"/>
          <w:spacing w:val="-2"/>
          <w:sz w:val="24"/>
        </w:rPr>
        <w:t xml:space="preserve"> </w:t>
      </w:r>
      <w:r>
        <w:rPr>
          <w:rFonts w:ascii="Verdana" w:hAnsi="Verdana"/>
          <w:sz w:val="24"/>
        </w:rPr>
        <w:t>to</w:t>
      </w:r>
      <w:r>
        <w:rPr>
          <w:rFonts w:ascii="Verdana" w:hAnsi="Verdana"/>
          <w:spacing w:val="-3"/>
          <w:sz w:val="24"/>
        </w:rPr>
        <w:t xml:space="preserve"> </w:t>
      </w:r>
      <w:r>
        <w:rPr>
          <w:rFonts w:ascii="Verdana" w:hAnsi="Verdana"/>
          <w:sz w:val="24"/>
        </w:rPr>
        <w:t>discrimination</w:t>
      </w:r>
      <w:r>
        <w:rPr>
          <w:rFonts w:ascii="Verdana" w:hAnsi="Verdana"/>
          <w:spacing w:val="-5"/>
          <w:sz w:val="24"/>
        </w:rPr>
        <w:t xml:space="preserve"> </w:t>
      </w:r>
      <w:r>
        <w:rPr>
          <w:rFonts w:ascii="Verdana" w:hAnsi="Verdana"/>
          <w:sz w:val="24"/>
        </w:rPr>
        <w:t>on</w:t>
      </w:r>
      <w:r>
        <w:rPr>
          <w:rFonts w:ascii="Verdana" w:hAnsi="Verdana"/>
          <w:spacing w:val="-5"/>
          <w:sz w:val="24"/>
        </w:rPr>
        <w:t xml:space="preserve"> </w:t>
      </w:r>
      <w:r>
        <w:rPr>
          <w:rFonts w:ascii="Verdana" w:hAnsi="Verdana"/>
          <w:sz w:val="24"/>
        </w:rPr>
        <w:t>the</w:t>
      </w:r>
      <w:r>
        <w:rPr>
          <w:rFonts w:ascii="Verdana" w:hAnsi="Verdana"/>
          <w:spacing w:val="-3"/>
          <w:sz w:val="24"/>
        </w:rPr>
        <w:t xml:space="preserve"> </w:t>
      </w:r>
      <w:r>
        <w:rPr>
          <w:rFonts w:ascii="Verdana" w:hAnsi="Verdana"/>
          <w:sz w:val="24"/>
        </w:rPr>
        <w:t>basis of</w:t>
      </w:r>
      <w:r>
        <w:rPr>
          <w:rFonts w:ascii="Verdana" w:hAnsi="Verdana"/>
          <w:spacing w:val="-4"/>
          <w:sz w:val="24"/>
        </w:rPr>
        <w:t xml:space="preserve"> </w:t>
      </w:r>
      <w:r>
        <w:rPr>
          <w:rFonts w:ascii="Verdana" w:hAnsi="Verdana"/>
          <w:sz w:val="24"/>
        </w:rPr>
        <w:t>race,</w:t>
      </w:r>
      <w:r>
        <w:rPr>
          <w:rFonts w:ascii="Verdana" w:hAnsi="Verdana"/>
          <w:spacing w:val="-5"/>
          <w:sz w:val="24"/>
        </w:rPr>
        <w:t xml:space="preserve"> </w:t>
      </w:r>
      <w:r>
        <w:rPr>
          <w:rFonts w:ascii="Verdana" w:hAnsi="Verdana"/>
          <w:sz w:val="24"/>
        </w:rPr>
        <w:t>color</w:t>
      </w:r>
      <w:r>
        <w:rPr>
          <w:rFonts w:ascii="Verdana" w:hAnsi="Verdana"/>
          <w:spacing w:val="-3"/>
          <w:sz w:val="24"/>
        </w:rPr>
        <w:t xml:space="preserve"> </w:t>
      </w:r>
      <w:r>
        <w:rPr>
          <w:rFonts w:ascii="Verdana" w:hAnsi="Verdana"/>
          <w:sz w:val="24"/>
        </w:rPr>
        <w:t>or</w:t>
      </w:r>
      <w:r>
        <w:rPr>
          <w:rFonts w:ascii="Verdana" w:hAnsi="Verdana"/>
          <w:spacing w:val="-3"/>
          <w:sz w:val="24"/>
        </w:rPr>
        <w:t xml:space="preserve"> </w:t>
      </w:r>
      <w:r>
        <w:rPr>
          <w:rFonts w:ascii="Verdana" w:hAnsi="Verdana"/>
          <w:sz w:val="24"/>
        </w:rPr>
        <w:t>national</w:t>
      </w:r>
      <w:r>
        <w:rPr>
          <w:rFonts w:ascii="Verdana" w:hAnsi="Verdana"/>
          <w:spacing w:val="-5"/>
          <w:sz w:val="24"/>
        </w:rPr>
        <w:t xml:space="preserve"> </w:t>
      </w:r>
      <w:r>
        <w:rPr>
          <w:rFonts w:ascii="Verdana" w:hAnsi="Verdana"/>
          <w:sz w:val="24"/>
        </w:rPr>
        <w:t>origin</w:t>
      </w:r>
      <w:r>
        <w:rPr>
          <w:rFonts w:ascii="Verdana" w:hAnsi="Verdana"/>
          <w:spacing w:val="-2"/>
          <w:sz w:val="24"/>
        </w:rPr>
        <w:t xml:space="preserve"> </w:t>
      </w:r>
      <w:r>
        <w:rPr>
          <w:rFonts w:ascii="Verdana" w:hAnsi="Verdana"/>
          <w:sz w:val="24"/>
        </w:rPr>
        <w:t>in programs or activities of a Federal-aid Recipient may file a complaint.</w:t>
      </w:r>
    </w:p>
    <w:p w14:paraId="5FD89FBE" w14:textId="6EC2042F" w:rsidR="00C833B5" w:rsidRDefault="0088311A">
      <w:pPr>
        <w:spacing w:line="259" w:lineRule="auto"/>
        <w:ind w:left="240" w:right="1471"/>
        <w:rPr>
          <w:rFonts w:ascii="Verdana" w:hAnsi="Verdana"/>
          <w:sz w:val="24"/>
        </w:rPr>
      </w:pPr>
      <w:r>
        <w:rPr>
          <w:rFonts w:ascii="Verdana" w:hAnsi="Verdana"/>
          <w:sz w:val="24"/>
        </w:rPr>
        <w:t>According</w:t>
      </w:r>
      <w:r>
        <w:rPr>
          <w:rFonts w:ascii="Verdana" w:hAnsi="Verdana"/>
          <w:spacing w:val="-2"/>
          <w:sz w:val="24"/>
        </w:rPr>
        <w:t xml:space="preserve"> </w:t>
      </w:r>
      <w:r>
        <w:rPr>
          <w:rFonts w:ascii="Verdana" w:hAnsi="Verdana"/>
          <w:sz w:val="24"/>
        </w:rPr>
        <w:t>to</w:t>
      </w:r>
      <w:r>
        <w:rPr>
          <w:rFonts w:ascii="Verdana" w:hAnsi="Verdana"/>
          <w:spacing w:val="-3"/>
          <w:sz w:val="24"/>
        </w:rPr>
        <w:t xml:space="preserve"> </w:t>
      </w:r>
      <w:r>
        <w:rPr>
          <w:rFonts w:ascii="Verdana" w:hAnsi="Verdana"/>
          <w:sz w:val="24"/>
        </w:rPr>
        <w:t>U.S.</w:t>
      </w:r>
      <w:r>
        <w:rPr>
          <w:rFonts w:ascii="Verdana" w:hAnsi="Verdana"/>
          <w:spacing w:val="-5"/>
          <w:sz w:val="24"/>
        </w:rPr>
        <w:t xml:space="preserve"> </w:t>
      </w:r>
      <w:r>
        <w:rPr>
          <w:rFonts w:ascii="Verdana" w:hAnsi="Verdana"/>
          <w:sz w:val="24"/>
        </w:rPr>
        <w:t>DOT</w:t>
      </w:r>
      <w:r>
        <w:rPr>
          <w:rFonts w:ascii="Verdana" w:hAnsi="Verdana"/>
          <w:spacing w:val="-3"/>
          <w:sz w:val="24"/>
        </w:rPr>
        <w:t xml:space="preserve"> </w:t>
      </w:r>
      <w:r>
        <w:rPr>
          <w:rFonts w:ascii="Verdana" w:hAnsi="Verdana"/>
          <w:sz w:val="24"/>
        </w:rPr>
        <w:t>regulations,</w:t>
      </w:r>
      <w:r>
        <w:rPr>
          <w:rFonts w:ascii="Verdana" w:hAnsi="Verdana"/>
          <w:spacing w:val="-5"/>
          <w:sz w:val="24"/>
        </w:rPr>
        <w:t xml:space="preserve"> </w:t>
      </w:r>
      <w:r>
        <w:rPr>
          <w:rFonts w:ascii="Verdana" w:hAnsi="Verdana"/>
          <w:sz w:val="24"/>
        </w:rPr>
        <w:t>49 CFR</w:t>
      </w:r>
      <w:r>
        <w:rPr>
          <w:rFonts w:ascii="Verdana" w:hAnsi="Verdana"/>
          <w:spacing w:val="-3"/>
          <w:sz w:val="24"/>
        </w:rPr>
        <w:t xml:space="preserve"> </w:t>
      </w:r>
      <w:r>
        <w:rPr>
          <w:rFonts w:ascii="Verdana" w:hAnsi="Verdana"/>
          <w:sz w:val="24"/>
        </w:rPr>
        <w:t>§</w:t>
      </w:r>
      <w:r>
        <w:rPr>
          <w:rFonts w:ascii="Verdana" w:hAnsi="Verdana"/>
          <w:spacing w:val="-5"/>
          <w:sz w:val="24"/>
        </w:rPr>
        <w:t xml:space="preserve"> </w:t>
      </w:r>
      <w:r>
        <w:rPr>
          <w:rFonts w:ascii="Verdana" w:hAnsi="Verdana"/>
          <w:sz w:val="24"/>
        </w:rPr>
        <w:t>21.11(b),</w:t>
      </w:r>
      <w:r>
        <w:rPr>
          <w:rFonts w:ascii="Verdana" w:hAnsi="Verdana"/>
          <w:spacing w:val="-5"/>
          <w:sz w:val="24"/>
        </w:rPr>
        <w:t xml:space="preserve"> </w:t>
      </w:r>
      <w:r>
        <w:rPr>
          <w:rFonts w:ascii="Verdana" w:hAnsi="Verdana"/>
          <w:sz w:val="24"/>
        </w:rPr>
        <w:t>a</w:t>
      </w:r>
      <w:r>
        <w:rPr>
          <w:rFonts w:ascii="Verdana" w:hAnsi="Verdana"/>
          <w:spacing w:val="-4"/>
          <w:sz w:val="24"/>
        </w:rPr>
        <w:t xml:space="preserve"> </w:t>
      </w:r>
      <w:r>
        <w:rPr>
          <w:rFonts w:ascii="Verdana" w:hAnsi="Verdana"/>
          <w:sz w:val="24"/>
        </w:rPr>
        <w:t>complaint</w:t>
      </w:r>
      <w:r>
        <w:rPr>
          <w:rFonts w:ascii="Verdana" w:hAnsi="Verdana"/>
          <w:spacing w:val="-5"/>
          <w:sz w:val="24"/>
        </w:rPr>
        <w:t xml:space="preserve"> </w:t>
      </w:r>
      <w:r>
        <w:rPr>
          <w:rFonts w:ascii="Verdana" w:hAnsi="Verdana"/>
          <w:sz w:val="24"/>
        </w:rPr>
        <w:t>must</w:t>
      </w:r>
      <w:r>
        <w:rPr>
          <w:rFonts w:ascii="Verdana" w:hAnsi="Verdana"/>
          <w:spacing w:val="-2"/>
          <w:sz w:val="24"/>
        </w:rPr>
        <w:t xml:space="preserve"> </w:t>
      </w:r>
      <w:r>
        <w:rPr>
          <w:rFonts w:ascii="Verdana" w:hAnsi="Verdana"/>
          <w:sz w:val="24"/>
        </w:rPr>
        <w:t>be filed not later than 180 days after the date of the alleged discrimination, unless the time for filing is extended by the investigating agency</w:t>
      </w:r>
      <w:r w:rsidR="00C66707">
        <w:rPr>
          <w:rFonts w:ascii="Verdana" w:hAnsi="Verdana"/>
          <w:sz w:val="24"/>
        </w:rPr>
        <w:t>.</w:t>
      </w:r>
      <w:r>
        <w:rPr>
          <w:rFonts w:ascii="Verdana" w:hAnsi="Verdana"/>
          <w:sz w:val="24"/>
        </w:rPr>
        <w:t>”</w:t>
      </w:r>
    </w:p>
    <w:p w14:paraId="1B8072EA" w14:textId="77777777" w:rsidR="003C5417" w:rsidRDefault="003C5417" w:rsidP="003C5417">
      <w:pPr>
        <w:spacing w:before="157" w:line="259" w:lineRule="auto"/>
        <w:ind w:right="1333"/>
        <w:rPr>
          <w:rFonts w:ascii="Verdana"/>
          <w:sz w:val="24"/>
        </w:rPr>
      </w:pPr>
    </w:p>
    <w:p w14:paraId="1475132B" w14:textId="0003CDAB" w:rsidR="00C833B5" w:rsidRDefault="003C5417" w:rsidP="003C5417">
      <w:pPr>
        <w:spacing w:before="157" w:line="259" w:lineRule="auto"/>
        <w:ind w:left="239" w:right="1333"/>
        <w:rPr>
          <w:rFonts w:ascii="Verdana"/>
          <w:sz w:val="24"/>
        </w:rPr>
      </w:pPr>
      <w:r w:rsidRPr="003C5417">
        <w:rPr>
          <w:rFonts w:ascii="Verdana"/>
          <w:b/>
          <w:bCs/>
          <w:spacing w:val="-4"/>
          <w:sz w:val="24"/>
          <w:u w:val="single"/>
        </w:rPr>
        <w:t>Name of your City</w:t>
      </w:r>
      <w:r>
        <w:rPr>
          <w:rFonts w:ascii="Verdana"/>
          <w:b/>
          <w:bCs/>
          <w:spacing w:val="-4"/>
          <w:sz w:val="24"/>
          <w:u w:val="single"/>
        </w:rPr>
        <w:t>/Agency</w:t>
      </w:r>
      <w:r w:rsidRPr="003C5417">
        <w:rPr>
          <w:rFonts w:ascii="Verdana"/>
          <w:b/>
          <w:bCs/>
          <w:spacing w:val="-4"/>
          <w:sz w:val="24"/>
          <w:u w:val="single"/>
        </w:rPr>
        <w:t xml:space="preserve"> Here</w:t>
      </w:r>
      <w:r>
        <w:rPr>
          <w:rFonts w:ascii="Verdana"/>
          <w:sz w:val="24"/>
        </w:rPr>
        <w:t xml:space="preserve"> </w:t>
      </w:r>
      <w:r w:rsidR="0088311A">
        <w:rPr>
          <w:rFonts w:ascii="Verdana"/>
          <w:sz w:val="24"/>
        </w:rPr>
        <w:t>will</w:t>
      </w:r>
      <w:r w:rsidR="0088311A">
        <w:rPr>
          <w:rFonts w:ascii="Verdana"/>
          <w:spacing w:val="-6"/>
          <w:sz w:val="24"/>
        </w:rPr>
        <w:t xml:space="preserve"> </w:t>
      </w:r>
      <w:r w:rsidR="0088311A">
        <w:rPr>
          <w:rFonts w:ascii="Verdana"/>
          <w:sz w:val="24"/>
        </w:rPr>
        <w:t>keep</w:t>
      </w:r>
      <w:r w:rsidR="0088311A">
        <w:rPr>
          <w:rFonts w:ascii="Verdana"/>
          <w:spacing w:val="-5"/>
          <w:sz w:val="24"/>
        </w:rPr>
        <w:t xml:space="preserve"> </w:t>
      </w:r>
      <w:r w:rsidR="0088311A">
        <w:rPr>
          <w:rFonts w:ascii="Verdana"/>
          <w:sz w:val="24"/>
        </w:rPr>
        <w:t>a</w:t>
      </w:r>
      <w:r w:rsidR="0088311A">
        <w:rPr>
          <w:rFonts w:ascii="Verdana"/>
          <w:spacing w:val="-5"/>
          <w:sz w:val="24"/>
        </w:rPr>
        <w:t xml:space="preserve"> </w:t>
      </w:r>
      <w:r w:rsidR="0088311A">
        <w:rPr>
          <w:rFonts w:ascii="Verdana"/>
          <w:sz w:val="24"/>
        </w:rPr>
        <w:t>log</w:t>
      </w:r>
      <w:r w:rsidR="0088311A">
        <w:rPr>
          <w:rFonts w:ascii="Verdana"/>
          <w:spacing w:val="-3"/>
          <w:sz w:val="24"/>
        </w:rPr>
        <w:t xml:space="preserve"> </w:t>
      </w:r>
      <w:r w:rsidR="0088311A">
        <w:rPr>
          <w:rFonts w:ascii="Verdana"/>
          <w:sz w:val="24"/>
        </w:rPr>
        <w:t>of</w:t>
      </w:r>
      <w:r w:rsidR="0088311A">
        <w:rPr>
          <w:rFonts w:ascii="Verdana"/>
          <w:spacing w:val="-5"/>
          <w:sz w:val="24"/>
        </w:rPr>
        <w:t xml:space="preserve"> </w:t>
      </w:r>
      <w:r w:rsidR="0088311A">
        <w:rPr>
          <w:rFonts w:ascii="Verdana"/>
          <w:sz w:val="24"/>
        </w:rPr>
        <w:t>all</w:t>
      </w:r>
      <w:r w:rsidR="0088311A">
        <w:rPr>
          <w:rFonts w:ascii="Verdana"/>
          <w:spacing w:val="-6"/>
          <w:sz w:val="24"/>
        </w:rPr>
        <w:t xml:space="preserve"> </w:t>
      </w:r>
      <w:r w:rsidR="0088311A">
        <w:rPr>
          <w:rFonts w:ascii="Verdana"/>
          <w:sz w:val="24"/>
        </w:rPr>
        <w:t>Title</w:t>
      </w:r>
      <w:r w:rsidR="0088311A">
        <w:rPr>
          <w:rFonts w:ascii="Verdana"/>
          <w:spacing w:val="-4"/>
          <w:sz w:val="24"/>
        </w:rPr>
        <w:t xml:space="preserve"> </w:t>
      </w:r>
      <w:r w:rsidR="0088311A">
        <w:rPr>
          <w:rFonts w:ascii="Verdana"/>
          <w:sz w:val="24"/>
        </w:rPr>
        <w:t>VI</w:t>
      </w:r>
      <w:r w:rsidR="0088311A">
        <w:rPr>
          <w:rFonts w:ascii="Verdana"/>
          <w:spacing w:val="-3"/>
          <w:sz w:val="24"/>
        </w:rPr>
        <w:t xml:space="preserve"> </w:t>
      </w:r>
      <w:r w:rsidR="0088311A">
        <w:rPr>
          <w:rFonts w:ascii="Verdana"/>
          <w:sz w:val="24"/>
        </w:rPr>
        <w:t>complaints</w:t>
      </w:r>
      <w:r w:rsidR="0088311A">
        <w:rPr>
          <w:rFonts w:ascii="Verdana"/>
          <w:spacing w:val="-5"/>
          <w:sz w:val="24"/>
        </w:rPr>
        <w:t xml:space="preserve"> </w:t>
      </w:r>
      <w:r w:rsidR="0088311A">
        <w:rPr>
          <w:rFonts w:ascii="Verdana"/>
          <w:sz w:val="24"/>
        </w:rPr>
        <w:t>received.</w:t>
      </w:r>
      <w:r w:rsidR="0088311A">
        <w:rPr>
          <w:rFonts w:ascii="Verdana"/>
          <w:spacing w:val="-6"/>
          <w:sz w:val="24"/>
        </w:rPr>
        <w:t xml:space="preserve"> </w:t>
      </w:r>
      <w:r w:rsidR="0088311A">
        <w:rPr>
          <w:rFonts w:ascii="Verdana"/>
          <w:sz w:val="24"/>
        </w:rPr>
        <w:t xml:space="preserve">The log shall include the date the complaint was filed, a summary of the allegations, the status of the complaint, and actions taken in response of the </w:t>
      </w:r>
      <w:r w:rsidR="0088311A">
        <w:rPr>
          <w:rFonts w:ascii="Verdana"/>
          <w:spacing w:val="-2"/>
          <w:sz w:val="24"/>
        </w:rPr>
        <w:t>complaint.</w:t>
      </w:r>
    </w:p>
    <w:p w14:paraId="6A6D159C" w14:textId="77777777" w:rsidR="00C833B5" w:rsidRDefault="00C833B5">
      <w:pPr>
        <w:pStyle w:val="BodyText"/>
        <w:rPr>
          <w:rFonts w:ascii="Verdana"/>
          <w:sz w:val="24"/>
        </w:rPr>
      </w:pPr>
    </w:p>
    <w:p w14:paraId="75E2FC54" w14:textId="77777777" w:rsidR="00C833B5" w:rsidRDefault="00C833B5">
      <w:pPr>
        <w:pStyle w:val="BodyText"/>
        <w:spacing w:before="26"/>
        <w:rPr>
          <w:rFonts w:ascii="Verdana"/>
          <w:sz w:val="24"/>
        </w:rPr>
      </w:pPr>
    </w:p>
    <w:p w14:paraId="1FF7099F" w14:textId="77777777" w:rsidR="00C833B5" w:rsidRDefault="0088311A">
      <w:pPr>
        <w:pStyle w:val="Heading2"/>
        <w:ind w:right="1079"/>
        <w:jc w:val="center"/>
        <w:rPr>
          <w:rFonts w:ascii="Verdana"/>
        </w:rPr>
      </w:pPr>
      <w:r>
        <w:rPr>
          <w:rFonts w:ascii="Verdana"/>
        </w:rPr>
        <w:t>Title</w:t>
      </w:r>
      <w:r>
        <w:rPr>
          <w:rFonts w:ascii="Verdana"/>
          <w:spacing w:val="-4"/>
        </w:rPr>
        <w:t xml:space="preserve"> </w:t>
      </w:r>
      <w:r>
        <w:rPr>
          <w:rFonts w:ascii="Verdana"/>
        </w:rPr>
        <w:t>VI</w:t>
      </w:r>
      <w:r>
        <w:rPr>
          <w:rFonts w:ascii="Verdana"/>
          <w:spacing w:val="-2"/>
        </w:rPr>
        <w:t xml:space="preserve"> </w:t>
      </w:r>
      <w:r>
        <w:rPr>
          <w:rFonts w:ascii="Verdana"/>
        </w:rPr>
        <w:t>complaint</w:t>
      </w:r>
      <w:r>
        <w:rPr>
          <w:rFonts w:ascii="Verdana"/>
          <w:spacing w:val="-2"/>
        </w:rPr>
        <w:t xml:space="preserve"> process</w:t>
      </w:r>
    </w:p>
    <w:p w14:paraId="6338C9D7" w14:textId="5395F6C3" w:rsidR="00C833B5" w:rsidRPr="003C5417" w:rsidRDefault="0088311A" w:rsidP="00CA1539">
      <w:pPr>
        <w:pStyle w:val="ListParagraph"/>
        <w:numPr>
          <w:ilvl w:val="0"/>
          <w:numId w:val="6"/>
        </w:numPr>
        <w:tabs>
          <w:tab w:val="left" w:pos="960"/>
          <w:tab w:val="left" w:pos="4713"/>
        </w:tabs>
        <w:spacing w:before="184" w:line="252" w:lineRule="auto"/>
        <w:ind w:right="1475"/>
        <w:rPr>
          <w:rFonts w:ascii="Verdana"/>
          <w:sz w:val="24"/>
        </w:rPr>
      </w:pPr>
      <w:proofErr w:type="spellStart"/>
      <w:r w:rsidRPr="003C5417">
        <w:rPr>
          <w:rFonts w:ascii="Verdana"/>
          <w:spacing w:val="-4"/>
          <w:sz w:val="24"/>
        </w:rPr>
        <w:t>When</w:t>
      </w:r>
      <w:r w:rsidR="003C5417" w:rsidRPr="003C5417">
        <w:rPr>
          <w:rFonts w:ascii="Verdana"/>
          <w:spacing w:val="-4"/>
          <w:sz w:val="24"/>
          <w:u w:val="single"/>
        </w:rPr>
        <w:t>__</w:t>
      </w:r>
      <w:r w:rsidR="003C5417" w:rsidRPr="003C5417">
        <w:rPr>
          <w:rFonts w:ascii="Verdana"/>
          <w:b/>
          <w:bCs/>
          <w:spacing w:val="-4"/>
          <w:sz w:val="24"/>
          <w:u w:val="single"/>
        </w:rPr>
        <w:t>Name</w:t>
      </w:r>
      <w:proofErr w:type="spellEnd"/>
      <w:r w:rsidR="003C5417" w:rsidRPr="003C5417">
        <w:rPr>
          <w:rFonts w:ascii="Verdana"/>
          <w:b/>
          <w:bCs/>
          <w:spacing w:val="-4"/>
          <w:sz w:val="24"/>
          <w:u w:val="single"/>
        </w:rPr>
        <w:t xml:space="preserve"> of your City</w:t>
      </w:r>
      <w:r w:rsidR="003C5417">
        <w:rPr>
          <w:rFonts w:ascii="Verdana"/>
          <w:b/>
          <w:bCs/>
          <w:spacing w:val="-4"/>
          <w:sz w:val="24"/>
          <w:u w:val="single"/>
        </w:rPr>
        <w:t>/Agency</w:t>
      </w:r>
      <w:r w:rsidR="003C5417" w:rsidRPr="003C5417">
        <w:rPr>
          <w:rFonts w:ascii="Verdana"/>
          <w:b/>
          <w:bCs/>
          <w:spacing w:val="-4"/>
          <w:sz w:val="24"/>
          <w:u w:val="single"/>
        </w:rPr>
        <w:t xml:space="preserve"> </w:t>
      </w:r>
      <w:proofErr w:type="spellStart"/>
      <w:r w:rsidR="003C5417" w:rsidRPr="003C5417">
        <w:rPr>
          <w:rFonts w:ascii="Verdana"/>
          <w:b/>
          <w:bCs/>
          <w:spacing w:val="-4"/>
          <w:sz w:val="24"/>
          <w:u w:val="single"/>
        </w:rPr>
        <w:t>Here_</w:t>
      </w:r>
      <w:r w:rsidR="003C5417" w:rsidRPr="003C5417">
        <w:rPr>
          <w:rFonts w:ascii="Verdana"/>
          <w:spacing w:val="-4"/>
          <w:sz w:val="24"/>
          <w:u w:val="single"/>
        </w:rPr>
        <w:t>____</w:t>
      </w:r>
      <w:r w:rsidRPr="003C5417">
        <w:rPr>
          <w:rFonts w:ascii="Verdana"/>
          <w:sz w:val="24"/>
        </w:rPr>
        <w:t>receives</w:t>
      </w:r>
      <w:proofErr w:type="spellEnd"/>
      <w:r w:rsidRPr="003C5417">
        <w:rPr>
          <w:rFonts w:ascii="Verdana"/>
          <w:sz w:val="24"/>
        </w:rPr>
        <w:t xml:space="preserve"> a complaint, it will forward the complaint</w:t>
      </w:r>
      <w:r w:rsidRPr="003C5417">
        <w:rPr>
          <w:rFonts w:ascii="Verdana"/>
          <w:spacing w:val="-2"/>
          <w:sz w:val="24"/>
        </w:rPr>
        <w:t xml:space="preserve"> </w:t>
      </w:r>
      <w:r w:rsidRPr="003C5417">
        <w:rPr>
          <w:rFonts w:ascii="Verdana"/>
          <w:sz w:val="24"/>
        </w:rPr>
        <w:t>to</w:t>
      </w:r>
      <w:r w:rsidRPr="003C5417">
        <w:rPr>
          <w:rFonts w:ascii="Verdana"/>
          <w:spacing w:val="-3"/>
          <w:sz w:val="24"/>
        </w:rPr>
        <w:t xml:space="preserve"> </w:t>
      </w:r>
      <w:r w:rsidRPr="003C5417">
        <w:rPr>
          <w:rFonts w:ascii="Verdana"/>
          <w:sz w:val="24"/>
        </w:rPr>
        <w:t>ARDOT,</w:t>
      </w:r>
      <w:r w:rsidRPr="003C5417">
        <w:rPr>
          <w:rFonts w:ascii="Verdana"/>
          <w:spacing w:val="-5"/>
          <w:sz w:val="24"/>
        </w:rPr>
        <w:t xml:space="preserve"> </w:t>
      </w:r>
      <w:r w:rsidRPr="003C5417">
        <w:rPr>
          <w:rFonts w:ascii="Verdana"/>
          <w:sz w:val="24"/>
        </w:rPr>
        <w:t>who</w:t>
      </w:r>
      <w:r w:rsidRPr="003C5417">
        <w:rPr>
          <w:rFonts w:ascii="Verdana"/>
          <w:spacing w:val="-3"/>
          <w:sz w:val="24"/>
        </w:rPr>
        <w:t xml:space="preserve"> </w:t>
      </w:r>
      <w:r w:rsidRPr="003C5417">
        <w:rPr>
          <w:rFonts w:ascii="Verdana"/>
          <w:sz w:val="24"/>
        </w:rPr>
        <w:t>will</w:t>
      </w:r>
      <w:r w:rsidRPr="003C5417">
        <w:rPr>
          <w:rFonts w:ascii="Verdana"/>
          <w:spacing w:val="-5"/>
          <w:sz w:val="24"/>
        </w:rPr>
        <w:t xml:space="preserve"> </w:t>
      </w:r>
      <w:r w:rsidRPr="003C5417">
        <w:rPr>
          <w:rFonts w:ascii="Verdana"/>
          <w:sz w:val="24"/>
        </w:rPr>
        <w:t>then</w:t>
      </w:r>
      <w:r w:rsidRPr="003C5417">
        <w:rPr>
          <w:rFonts w:ascii="Verdana"/>
          <w:spacing w:val="-5"/>
          <w:sz w:val="24"/>
        </w:rPr>
        <w:t xml:space="preserve"> </w:t>
      </w:r>
      <w:r w:rsidRPr="003C5417">
        <w:rPr>
          <w:rFonts w:ascii="Verdana"/>
          <w:sz w:val="24"/>
        </w:rPr>
        <w:t>forward</w:t>
      </w:r>
      <w:r w:rsidRPr="003C5417">
        <w:rPr>
          <w:rFonts w:ascii="Verdana"/>
          <w:spacing w:val="-5"/>
          <w:sz w:val="24"/>
        </w:rPr>
        <w:t xml:space="preserve"> </w:t>
      </w:r>
      <w:r w:rsidRPr="003C5417">
        <w:rPr>
          <w:rFonts w:ascii="Verdana"/>
          <w:sz w:val="24"/>
        </w:rPr>
        <w:t>the</w:t>
      </w:r>
      <w:r w:rsidRPr="003C5417">
        <w:rPr>
          <w:rFonts w:ascii="Verdana"/>
          <w:spacing w:val="-3"/>
          <w:sz w:val="24"/>
        </w:rPr>
        <w:t xml:space="preserve"> </w:t>
      </w:r>
      <w:r w:rsidRPr="003C5417">
        <w:rPr>
          <w:rFonts w:ascii="Verdana"/>
          <w:sz w:val="24"/>
        </w:rPr>
        <w:t>complaint</w:t>
      </w:r>
      <w:r w:rsidRPr="003C5417">
        <w:rPr>
          <w:rFonts w:ascii="Verdana"/>
          <w:spacing w:val="-5"/>
          <w:sz w:val="24"/>
        </w:rPr>
        <w:t xml:space="preserve"> </w:t>
      </w:r>
      <w:r w:rsidRPr="003C5417">
        <w:rPr>
          <w:rFonts w:ascii="Verdana"/>
          <w:sz w:val="24"/>
        </w:rPr>
        <w:t>to</w:t>
      </w:r>
      <w:r w:rsidRPr="003C5417">
        <w:rPr>
          <w:rFonts w:ascii="Verdana"/>
          <w:spacing w:val="-1"/>
          <w:sz w:val="24"/>
        </w:rPr>
        <w:t xml:space="preserve"> </w:t>
      </w:r>
      <w:r w:rsidRPr="003C5417">
        <w:rPr>
          <w:rFonts w:ascii="Verdana"/>
          <w:sz w:val="24"/>
        </w:rPr>
        <w:t>the</w:t>
      </w:r>
      <w:r w:rsidRPr="003C5417">
        <w:rPr>
          <w:rFonts w:ascii="Verdana"/>
          <w:spacing w:val="-3"/>
          <w:sz w:val="24"/>
        </w:rPr>
        <w:t xml:space="preserve"> </w:t>
      </w:r>
      <w:r w:rsidRPr="003C5417">
        <w:rPr>
          <w:rFonts w:ascii="Verdana"/>
          <w:sz w:val="24"/>
        </w:rPr>
        <w:t>Federal Highway Administration (FHWA) Arkansas Division Office (Division).</w:t>
      </w:r>
    </w:p>
    <w:p w14:paraId="14A415F9" w14:textId="77777777" w:rsidR="00C833B5" w:rsidRDefault="00C833B5">
      <w:pPr>
        <w:pStyle w:val="BodyText"/>
        <w:spacing w:before="15"/>
        <w:rPr>
          <w:rFonts w:ascii="Verdana"/>
          <w:sz w:val="24"/>
        </w:rPr>
      </w:pPr>
    </w:p>
    <w:p w14:paraId="75EBB544" w14:textId="77777777" w:rsidR="00C833B5" w:rsidRDefault="0088311A">
      <w:pPr>
        <w:pStyle w:val="ListParagraph"/>
        <w:numPr>
          <w:ilvl w:val="0"/>
          <w:numId w:val="6"/>
        </w:numPr>
        <w:tabs>
          <w:tab w:val="left" w:pos="960"/>
        </w:tabs>
        <w:spacing w:before="1" w:line="252" w:lineRule="auto"/>
        <w:ind w:right="1330"/>
        <w:rPr>
          <w:rFonts w:ascii="Verdana"/>
          <w:sz w:val="24"/>
        </w:rPr>
      </w:pPr>
      <w:r>
        <w:rPr>
          <w:rFonts w:ascii="Verdana"/>
          <w:sz w:val="24"/>
        </w:rPr>
        <w:t>All</w:t>
      </w:r>
      <w:r>
        <w:rPr>
          <w:rFonts w:ascii="Verdana"/>
          <w:spacing w:val="-5"/>
          <w:sz w:val="24"/>
        </w:rPr>
        <w:t xml:space="preserve"> </w:t>
      </w:r>
      <w:r>
        <w:rPr>
          <w:rFonts w:ascii="Verdana"/>
          <w:sz w:val="24"/>
        </w:rPr>
        <w:t>Title</w:t>
      </w:r>
      <w:r>
        <w:rPr>
          <w:rFonts w:ascii="Verdana"/>
          <w:spacing w:val="-3"/>
          <w:sz w:val="24"/>
        </w:rPr>
        <w:t xml:space="preserve"> </w:t>
      </w:r>
      <w:r>
        <w:rPr>
          <w:rFonts w:ascii="Verdana"/>
          <w:sz w:val="24"/>
        </w:rPr>
        <w:t>VI</w:t>
      </w:r>
      <w:r>
        <w:rPr>
          <w:rFonts w:ascii="Verdana"/>
          <w:spacing w:val="-4"/>
          <w:sz w:val="24"/>
        </w:rPr>
        <w:t xml:space="preserve"> </w:t>
      </w:r>
      <w:r>
        <w:rPr>
          <w:rFonts w:ascii="Verdana"/>
          <w:sz w:val="24"/>
        </w:rPr>
        <w:t>complaints</w:t>
      </w:r>
      <w:r>
        <w:rPr>
          <w:rFonts w:ascii="Verdana"/>
          <w:spacing w:val="-4"/>
          <w:sz w:val="24"/>
        </w:rPr>
        <w:t xml:space="preserve"> </w:t>
      </w:r>
      <w:r>
        <w:rPr>
          <w:rFonts w:ascii="Verdana"/>
          <w:sz w:val="24"/>
        </w:rPr>
        <w:t>received</w:t>
      </w:r>
      <w:r>
        <w:rPr>
          <w:rFonts w:ascii="Verdana"/>
          <w:spacing w:val="-5"/>
          <w:sz w:val="24"/>
        </w:rPr>
        <w:t xml:space="preserve"> </w:t>
      </w:r>
      <w:r>
        <w:rPr>
          <w:rFonts w:ascii="Verdana"/>
          <w:sz w:val="24"/>
        </w:rPr>
        <w:t>by</w:t>
      </w:r>
      <w:r>
        <w:rPr>
          <w:rFonts w:ascii="Verdana"/>
          <w:spacing w:val="-4"/>
          <w:sz w:val="24"/>
        </w:rPr>
        <w:t xml:space="preserve"> </w:t>
      </w:r>
      <w:r>
        <w:rPr>
          <w:rFonts w:ascii="Verdana"/>
          <w:sz w:val="24"/>
        </w:rPr>
        <w:t>the</w:t>
      </w:r>
      <w:r>
        <w:rPr>
          <w:rFonts w:ascii="Verdana"/>
          <w:spacing w:val="-3"/>
          <w:sz w:val="24"/>
        </w:rPr>
        <w:t xml:space="preserve"> </w:t>
      </w:r>
      <w:r>
        <w:rPr>
          <w:rFonts w:ascii="Verdana"/>
          <w:sz w:val="24"/>
        </w:rPr>
        <w:t>Division</w:t>
      </w:r>
      <w:r>
        <w:rPr>
          <w:rFonts w:ascii="Verdana"/>
          <w:spacing w:val="-5"/>
          <w:sz w:val="24"/>
        </w:rPr>
        <w:t xml:space="preserve"> </w:t>
      </w:r>
      <w:r>
        <w:rPr>
          <w:rFonts w:ascii="Verdana"/>
          <w:sz w:val="24"/>
        </w:rPr>
        <w:t>Office</w:t>
      </w:r>
      <w:r>
        <w:rPr>
          <w:rFonts w:ascii="Verdana"/>
          <w:spacing w:val="-3"/>
          <w:sz w:val="24"/>
        </w:rPr>
        <w:t xml:space="preserve"> </w:t>
      </w:r>
      <w:r>
        <w:rPr>
          <w:rFonts w:ascii="Verdana"/>
          <w:sz w:val="24"/>
        </w:rPr>
        <w:t>will</w:t>
      </w:r>
      <w:r>
        <w:rPr>
          <w:rFonts w:ascii="Verdana"/>
          <w:spacing w:val="-3"/>
          <w:sz w:val="24"/>
        </w:rPr>
        <w:t xml:space="preserve"> </w:t>
      </w:r>
      <w:r>
        <w:rPr>
          <w:rFonts w:ascii="Verdana"/>
          <w:sz w:val="24"/>
        </w:rPr>
        <w:t>be</w:t>
      </w:r>
      <w:r>
        <w:rPr>
          <w:rFonts w:ascii="Verdana"/>
          <w:spacing w:val="-3"/>
          <w:sz w:val="24"/>
        </w:rPr>
        <w:t xml:space="preserve"> </w:t>
      </w:r>
      <w:r>
        <w:rPr>
          <w:rFonts w:ascii="Verdana"/>
          <w:sz w:val="24"/>
        </w:rPr>
        <w:t>forwarded</w:t>
      </w:r>
      <w:r>
        <w:rPr>
          <w:rFonts w:ascii="Verdana"/>
          <w:spacing w:val="-5"/>
          <w:sz w:val="24"/>
        </w:rPr>
        <w:t xml:space="preserve"> </w:t>
      </w:r>
      <w:r>
        <w:rPr>
          <w:rFonts w:ascii="Verdana"/>
          <w:sz w:val="24"/>
        </w:rPr>
        <w:t xml:space="preserve">to Federal Highway Office of Civil Rights (HCR) for processing and potential </w:t>
      </w:r>
      <w:r>
        <w:rPr>
          <w:rFonts w:ascii="Verdana"/>
          <w:spacing w:val="-2"/>
          <w:sz w:val="24"/>
        </w:rPr>
        <w:t>investigation.</w:t>
      </w:r>
    </w:p>
    <w:p w14:paraId="6E95DA4D" w14:textId="77777777" w:rsidR="00C833B5" w:rsidRDefault="00C833B5">
      <w:pPr>
        <w:pStyle w:val="BodyText"/>
        <w:rPr>
          <w:rFonts w:ascii="Verdana"/>
          <w:sz w:val="24"/>
        </w:rPr>
      </w:pPr>
    </w:p>
    <w:p w14:paraId="05E4ABB2" w14:textId="77777777" w:rsidR="00C833B5" w:rsidRDefault="00C833B5">
      <w:pPr>
        <w:pStyle w:val="BodyText"/>
        <w:spacing w:before="33"/>
        <w:rPr>
          <w:rFonts w:ascii="Verdana"/>
          <w:sz w:val="24"/>
        </w:rPr>
      </w:pPr>
    </w:p>
    <w:p w14:paraId="309B788C" w14:textId="650D5F7B" w:rsidR="00C833B5" w:rsidRPr="003C5417" w:rsidRDefault="0088311A" w:rsidP="003C5417">
      <w:pPr>
        <w:pStyle w:val="ListParagraph"/>
        <w:numPr>
          <w:ilvl w:val="0"/>
          <w:numId w:val="6"/>
        </w:numPr>
        <w:tabs>
          <w:tab w:val="left" w:pos="960"/>
          <w:tab w:val="left" w:pos="3736"/>
          <w:tab w:val="left" w:pos="8960"/>
        </w:tabs>
        <w:spacing w:before="1" w:line="252" w:lineRule="auto"/>
        <w:ind w:right="1402"/>
        <w:rPr>
          <w:rFonts w:ascii="Verdana"/>
          <w:sz w:val="24"/>
        </w:rPr>
      </w:pPr>
      <w:r>
        <w:rPr>
          <w:rFonts w:ascii="Verdana"/>
          <w:sz w:val="24"/>
        </w:rPr>
        <w:t xml:space="preserve">If HCR </w:t>
      </w:r>
      <w:bookmarkStart w:id="0" w:name="_Hlk204858876"/>
      <w:r>
        <w:rPr>
          <w:rFonts w:ascii="Verdana"/>
          <w:sz w:val="24"/>
        </w:rPr>
        <w:t xml:space="preserve">determines a Title VI complaint against </w:t>
      </w:r>
      <w:r w:rsidR="003C5417" w:rsidRPr="003C5417">
        <w:rPr>
          <w:rFonts w:ascii="Verdana"/>
          <w:b/>
          <w:bCs/>
          <w:spacing w:val="-4"/>
          <w:sz w:val="24"/>
          <w:u w:val="single"/>
        </w:rPr>
        <w:t>Name of your City</w:t>
      </w:r>
      <w:r w:rsidR="003C5417">
        <w:rPr>
          <w:rFonts w:ascii="Verdana"/>
          <w:b/>
          <w:bCs/>
          <w:spacing w:val="-4"/>
          <w:sz w:val="24"/>
          <w:u w:val="single"/>
        </w:rPr>
        <w:t>/Agency</w:t>
      </w:r>
      <w:r w:rsidR="003C5417" w:rsidRPr="003C5417">
        <w:rPr>
          <w:rFonts w:ascii="Verdana"/>
          <w:b/>
          <w:bCs/>
          <w:spacing w:val="-4"/>
          <w:sz w:val="24"/>
          <w:u w:val="single"/>
        </w:rPr>
        <w:t xml:space="preserve"> Here_</w:t>
      </w:r>
      <w:r>
        <w:rPr>
          <w:rFonts w:ascii="Verdana"/>
          <w:sz w:val="24"/>
          <w:u w:val="single"/>
        </w:rPr>
        <w:tab/>
      </w:r>
      <w:r w:rsidRPr="003C5417">
        <w:rPr>
          <w:rFonts w:ascii="Verdana"/>
          <w:sz w:val="24"/>
        </w:rPr>
        <w:t>can</w:t>
      </w:r>
      <w:r w:rsidRPr="003C5417">
        <w:rPr>
          <w:rFonts w:ascii="Verdana"/>
          <w:spacing w:val="-22"/>
          <w:sz w:val="24"/>
        </w:rPr>
        <w:t xml:space="preserve"> </w:t>
      </w:r>
      <w:r w:rsidRPr="003C5417">
        <w:rPr>
          <w:rFonts w:ascii="Verdana"/>
          <w:sz w:val="24"/>
        </w:rPr>
        <w:t>be investigated by ARDOT, HCR may delegate the task of investigating the complaint to ARDOT.</w:t>
      </w:r>
      <w:r w:rsidRPr="003C5417">
        <w:rPr>
          <w:rFonts w:ascii="Verdana"/>
          <w:sz w:val="24"/>
        </w:rPr>
        <w:tab/>
        <w:t>ARDOT</w:t>
      </w:r>
      <w:r w:rsidRPr="003C5417">
        <w:rPr>
          <w:rFonts w:ascii="Verdana"/>
          <w:spacing w:val="-2"/>
          <w:sz w:val="24"/>
        </w:rPr>
        <w:t xml:space="preserve"> </w:t>
      </w:r>
      <w:r w:rsidRPr="003C5417">
        <w:rPr>
          <w:rFonts w:ascii="Verdana"/>
          <w:sz w:val="24"/>
        </w:rPr>
        <w:t>will</w:t>
      </w:r>
      <w:r w:rsidRPr="003C5417">
        <w:rPr>
          <w:rFonts w:ascii="Verdana"/>
          <w:spacing w:val="-2"/>
          <w:sz w:val="24"/>
        </w:rPr>
        <w:t xml:space="preserve"> </w:t>
      </w:r>
      <w:r w:rsidRPr="003C5417">
        <w:rPr>
          <w:rFonts w:ascii="Verdana"/>
          <w:sz w:val="24"/>
        </w:rPr>
        <w:t>conduct</w:t>
      </w:r>
      <w:r w:rsidRPr="003C5417">
        <w:rPr>
          <w:rFonts w:ascii="Verdana"/>
          <w:spacing w:val="-4"/>
          <w:sz w:val="24"/>
        </w:rPr>
        <w:t xml:space="preserve"> </w:t>
      </w:r>
      <w:r w:rsidRPr="003C5417">
        <w:rPr>
          <w:rFonts w:ascii="Verdana"/>
          <w:sz w:val="24"/>
        </w:rPr>
        <w:t>the</w:t>
      </w:r>
      <w:r w:rsidRPr="003C5417">
        <w:rPr>
          <w:rFonts w:ascii="Verdana"/>
          <w:spacing w:val="-2"/>
          <w:sz w:val="24"/>
        </w:rPr>
        <w:t xml:space="preserve"> </w:t>
      </w:r>
      <w:r w:rsidRPr="003C5417">
        <w:rPr>
          <w:rFonts w:ascii="Verdana"/>
          <w:sz w:val="24"/>
        </w:rPr>
        <w:t>investigation</w:t>
      </w:r>
      <w:r w:rsidRPr="003C5417">
        <w:rPr>
          <w:rFonts w:ascii="Verdana"/>
          <w:spacing w:val="-4"/>
          <w:sz w:val="24"/>
        </w:rPr>
        <w:t xml:space="preserve"> </w:t>
      </w:r>
      <w:r w:rsidRPr="003C5417">
        <w:rPr>
          <w:rFonts w:ascii="Verdana"/>
          <w:sz w:val="24"/>
        </w:rPr>
        <w:t>and</w:t>
      </w:r>
      <w:r w:rsidRPr="003C5417">
        <w:rPr>
          <w:rFonts w:ascii="Verdana"/>
          <w:spacing w:val="-4"/>
          <w:sz w:val="24"/>
        </w:rPr>
        <w:t xml:space="preserve"> </w:t>
      </w:r>
      <w:r w:rsidRPr="003C5417">
        <w:rPr>
          <w:rFonts w:ascii="Verdana"/>
          <w:sz w:val="24"/>
        </w:rPr>
        <w:t>forward the Report of Investigation to HCR for review and final disposition.</w:t>
      </w:r>
      <w:bookmarkEnd w:id="0"/>
    </w:p>
    <w:p w14:paraId="576C6521" w14:textId="77777777" w:rsidR="00C833B5" w:rsidRDefault="00C833B5">
      <w:pPr>
        <w:pStyle w:val="BodyText"/>
        <w:spacing w:before="19"/>
        <w:rPr>
          <w:rFonts w:ascii="Verdana"/>
          <w:sz w:val="24"/>
        </w:rPr>
      </w:pPr>
    </w:p>
    <w:p w14:paraId="74708DC2" w14:textId="77777777" w:rsidR="00C833B5" w:rsidRDefault="0088311A">
      <w:pPr>
        <w:pStyle w:val="ListParagraph"/>
        <w:numPr>
          <w:ilvl w:val="0"/>
          <w:numId w:val="6"/>
        </w:numPr>
        <w:tabs>
          <w:tab w:val="left" w:pos="960"/>
        </w:tabs>
        <w:spacing w:line="252" w:lineRule="auto"/>
        <w:ind w:right="1965"/>
        <w:rPr>
          <w:rFonts w:ascii="Verdana"/>
          <w:sz w:val="24"/>
        </w:rPr>
      </w:pPr>
      <w:r>
        <w:rPr>
          <w:rFonts w:ascii="Verdana"/>
          <w:sz w:val="24"/>
        </w:rPr>
        <w:t>The disposition</w:t>
      </w:r>
      <w:r>
        <w:rPr>
          <w:rFonts w:ascii="Verdana"/>
          <w:spacing w:val="-2"/>
          <w:sz w:val="24"/>
        </w:rPr>
        <w:t xml:space="preserve"> </w:t>
      </w:r>
      <w:r>
        <w:rPr>
          <w:rFonts w:ascii="Verdana"/>
          <w:sz w:val="24"/>
        </w:rPr>
        <w:t>of</w:t>
      </w:r>
      <w:r>
        <w:rPr>
          <w:rFonts w:ascii="Verdana"/>
          <w:spacing w:val="-1"/>
          <w:sz w:val="24"/>
        </w:rPr>
        <w:t xml:space="preserve"> </w:t>
      </w:r>
      <w:r>
        <w:rPr>
          <w:rFonts w:ascii="Verdana"/>
          <w:sz w:val="24"/>
        </w:rPr>
        <w:t>all</w:t>
      </w:r>
      <w:r>
        <w:rPr>
          <w:rFonts w:ascii="Verdana"/>
          <w:spacing w:val="-2"/>
          <w:sz w:val="24"/>
        </w:rPr>
        <w:t xml:space="preserve"> </w:t>
      </w:r>
      <w:r>
        <w:rPr>
          <w:rFonts w:ascii="Verdana"/>
          <w:sz w:val="24"/>
        </w:rPr>
        <w:t>Title VI</w:t>
      </w:r>
      <w:r>
        <w:rPr>
          <w:rFonts w:ascii="Verdana"/>
          <w:spacing w:val="-1"/>
          <w:sz w:val="24"/>
        </w:rPr>
        <w:t xml:space="preserve"> </w:t>
      </w:r>
      <w:r>
        <w:rPr>
          <w:rFonts w:ascii="Verdana"/>
          <w:sz w:val="24"/>
        </w:rPr>
        <w:t>complaints will be undertaken by</w:t>
      </w:r>
      <w:r>
        <w:rPr>
          <w:rFonts w:ascii="Verdana"/>
          <w:spacing w:val="-1"/>
          <w:sz w:val="24"/>
        </w:rPr>
        <w:t xml:space="preserve"> </w:t>
      </w:r>
      <w:r>
        <w:rPr>
          <w:rFonts w:ascii="Verdana"/>
          <w:sz w:val="24"/>
        </w:rPr>
        <w:t>HCR, through either (1) informal resolution or (2) issuance of a Letter of Finding</w:t>
      </w:r>
      <w:r>
        <w:rPr>
          <w:rFonts w:ascii="Verdana"/>
          <w:spacing w:val="-5"/>
          <w:sz w:val="24"/>
        </w:rPr>
        <w:t xml:space="preserve"> </w:t>
      </w:r>
      <w:r>
        <w:rPr>
          <w:rFonts w:ascii="Verdana"/>
          <w:sz w:val="24"/>
        </w:rPr>
        <w:t>of</w:t>
      </w:r>
      <w:r>
        <w:rPr>
          <w:rFonts w:ascii="Verdana"/>
          <w:spacing w:val="-4"/>
          <w:sz w:val="24"/>
        </w:rPr>
        <w:t xml:space="preserve"> </w:t>
      </w:r>
      <w:r>
        <w:rPr>
          <w:rFonts w:ascii="Verdana"/>
          <w:sz w:val="24"/>
        </w:rPr>
        <w:t>compliance</w:t>
      </w:r>
      <w:r>
        <w:rPr>
          <w:rFonts w:ascii="Verdana"/>
          <w:spacing w:val="-3"/>
          <w:sz w:val="24"/>
        </w:rPr>
        <w:t xml:space="preserve"> </w:t>
      </w:r>
      <w:r>
        <w:rPr>
          <w:rFonts w:ascii="Verdana"/>
          <w:sz w:val="24"/>
        </w:rPr>
        <w:t>or</w:t>
      </w:r>
      <w:r>
        <w:rPr>
          <w:rFonts w:ascii="Verdana"/>
          <w:spacing w:val="-3"/>
          <w:sz w:val="24"/>
        </w:rPr>
        <w:t xml:space="preserve"> </w:t>
      </w:r>
      <w:r>
        <w:rPr>
          <w:rFonts w:ascii="Verdana"/>
          <w:sz w:val="24"/>
        </w:rPr>
        <w:t>noncompliance</w:t>
      </w:r>
      <w:r>
        <w:rPr>
          <w:rFonts w:ascii="Verdana"/>
          <w:spacing w:val="-3"/>
          <w:sz w:val="24"/>
        </w:rPr>
        <w:t xml:space="preserve"> </w:t>
      </w:r>
      <w:r>
        <w:rPr>
          <w:rFonts w:ascii="Verdana"/>
          <w:sz w:val="24"/>
        </w:rPr>
        <w:t>with</w:t>
      </w:r>
      <w:r>
        <w:rPr>
          <w:rFonts w:ascii="Verdana"/>
          <w:spacing w:val="-5"/>
          <w:sz w:val="24"/>
        </w:rPr>
        <w:t xml:space="preserve"> </w:t>
      </w:r>
      <w:r>
        <w:rPr>
          <w:rFonts w:ascii="Verdana"/>
          <w:sz w:val="24"/>
        </w:rPr>
        <w:t>Title</w:t>
      </w:r>
      <w:r>
        <w:rPr>
          <w:rFonts w:ascii="Verdana"/>
          <w:spacing w:val="-3"/>
          <w:sz w:val="24"/>
        </w:rPr>
        <w:t xml:space="preserve"> </w:t>
      </w:r>
      <w:r>
        <w:rPr>
          <w:rFonts w:ascii="Verdana"/>
          <w:sz w:val="24"/>
        </w:rPr>
        <w:t>VI.</w:t>
      </w:r>
      <w:r>
        <w:rPr>
          <w:rFonts w:ascii="Verdana"/>
          <w:spacing w:val="79"/>
          <w:sz w:val="24"/>
        </w:rPr>
        <w:t xml:space="preserve"> </w:t>
      </w:r>
      <w:r>
        <w:rPr>
          <w:rFonts w:ascii="Verdana"/>
          <w:sz w:val="24"/>
        </w:rPr>
        <w:t>A</w:t>
      </w:r>
      <w:r>
        <w:rPr>
          <w:rFonts w:ascii="Verdana"/>
          <w:spacing w:val="-5"/>
          <w:sz w:val="24"/>
        </w:rPr>
        <w:t xml:space="preserve"> </w:t>
      </w:r>
      <w:r>
        <w:rPr>
          <w:rFonts w:ascii="Verdana"/>
          <w:sz w:val="24"/>
        </w:rPr>
        <w:t>copy</w:t>
      </w:r>
      <w:r>
        <w:rPr>
          <w:rFonts w:ascii="Verdana"/>
          <w:spacing w:val="-4"/>
          <w:sz w:val="24"/>
        </w:rPr>
        <w:t xml:space="preserve"> </w:t>
      </w:r>
      <w:r>
        <w:rPr>
          <w:rFonts w:ascii="Verdana"/>
          <w:sz w:val="24"/>
        </w:rPr>
        <w:t>of</w:t>
      </w:r>
      <w:r>
        <w:rPr>
          <w:rFonts w:ascii="Verdana"/>
          <w:spacing w:val="-4"/>
          <w:sz w:val="24"/>
        </w:rPr>
        <w:t xml:space="preserve"> </w:t>
      </w:r>
      <w:r>
        <w:rPr>
          <w:rFonts w:ascii="Verdana"/>
          <w:sz w:val="24"/>
        </w:rPr>
        <w:t>the Letter of Finding will be sent to the Division Office.</w:t>
      </w:r>
    </w:p>
    <w:p w14:paraId="1CFB4576" w14:textId="77777777" w:rsidR="00C833B5" w:rsidRDefault="00C833B5">
      <w:pPr>
        <w:pStyle w:val="ListParagraph"/>
        <w:spacing w:line="252" w:lineRule="auto"/>
        <w:rPr>
          <w:rFonts w:ascii="Verdana"/>
          <w:sz w:val="24"/>
        </w:rPr>
        <w:sectPr w:rsidR="00C833B5">
          <w:pgSz w:w="12240" w:h="15840"/>
          <w:pgMar w:top="1000" w:right="0" w:bottom="1220" w:left="1080" w:header="0" w:footer="1021" w:gutter="0"/>
          <w:cols w:space="720"/>
        </w:sectPr>
      </w:pPr>
    </w:p>
    <w:p w14:paraId="06C786D7" w14:textId="77777777" w:rsidR="00AD72BD" w:rsidRPr="00F612E6" w:rsidRDefault="00AD72BD" w:rsidP="00AD72BD">
      <w:pPr>
        <w:spacing w:before="71"/>
        <w:ind w:left="2308" w:right="2310"/>
        <w:jc w:val="center"/>
        <w:rPr>
          <w:rFonts w:ascii="Arial" w:eastAsia="Arial" w:hAnsi="Arial" w:cs="Arial"/>
          <w:b/>
          <w:bCs/>
          <w:sz w:val="28"/>
          <w:szCs w:val="28"/>
        </w:rPr>
      </w:pPr>
      <w:r w:rsidRPr="00F612E6">
        <w:rPr>
          <w:rFonts w:ascii="Arial" w:eastAsia="Arial" w:hAnsi="Arial" w:cs="Arial"/>
          <w:b/>
          <w:bCs/>
          <w:noProof/>
          <w:sz w:val="28"/>
          <w:szCs w:val="28"/>
        </w:rPr>
        <w:lastRenderedPageBreak/>
        <mc:AlternateContent>
          <mc:Choice Requires="wps">
            <w:drawing>
              <wp:anchor distT="0" distB="0" distL="0" distR="0" simplePos="0" relativeHeight="487601664" behindDoc="0" locked="0" layoutInCell="1" allowOverlap="1" wp14:anchorId="2DBCD749" wp14:editId="409BD3C0">
                <wp:simplePos x="0" y="0"/>
                <wp:positionH relativeFrom="page">
                  <wp:posOffset>904875</wp:posOffset>
                </wp:positionH>
                <wp:positionV relativeFrom="page">
                  <wp:posOffset>4932298</wp:posOffset>
                </wp:positionV>
                <wp:extent cx="6867525" cy="19050"/>
                <wp:effectExtent l="0" t="0" r="0" b="0"/>
                <wp:wrapNone/>
                <wp:docPr id="159686138"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7525" cy="19050"/>
                        </a:xfrm>
                        <a:custGeom>
                          <a:avLst/>
                          <a:gdLst/>
                          <a:ahLst/>
                          <a:cxnLst/>
                          <a:rect l="l" t="t" r="r" b="b"/>
                          <a:pathLst>
                            <a:path w="6867525" h="19050">
                              <a:moveTo>
                                <a:pt x="6867525" y="0"/>
                              </a:moveTo>
                              <a:lnTo>
                                <a:pt x="0" y="0"/>
                              </a:lnTo>
                              <a:lnTo>
                                <a:pt x="0" y="19050"/>
                              </a:lnTo>
                              <a:lnTo>
                                <a:pt x="6867525" y="19050"/>
                              </a:lnTo>
                              <a:lnTo>
                                <a:pt x="68675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BCF227" id="Graphic 4" o:spid="_x0000_s1026" style="position:absolute;margin-left:71.25pt;margin-top:388.35pt;width:540.75pt;height:1.5pt;z-index:487601664;visibility:visible;mso-wrap-style:square;mso-wrap-distance-left:0;mso-wrap-distance-top:0;mso-wrap-distance-right:0;mso-wrap-distance-bottom:0;mso-position-horizontal:absolute;mso-position-horizontal-relative:page;mso-position-vertical:absolute;mso-position-vertical-relative:page;v-text-anchor:top" coordsize="686752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" path="m6867525,l,,,19050r6867525,l6867525,xe" fillcolor="black" stroked="f">
                <v:path arrowok="t"/>
                <w10:wrap anchorx="page" anchory="page"/>
              </v:shape>
            </w:pict>
          </mc:Fallback>
        </mc:AlternateContent>
      </w:r>
      <w:r w:rsidRPr="00F612E6">
        <w:rPr>
          <w:rFonts w:ascii="Arial" w:eastAsia="Arial" w:hAnsi="Arial" w:cs="Arial"/>
          <w:b/>
          <w:bCs/>
          <w:sz w:val="28"/>
          <w:szCs w:val="28"/>
        </w:rPr>
        <w:t>Title</w:t>
      </w:r>
      <w:r w:rsidRPr="00F612E6">
        <w:rPr>
          <w:rFonts w:ascii="Arial" w:eastAsia="Arial" w:hAnsi="Arial" w:cs="Arial"/>
          <w:b/>
          <w:bCs/>
          <w:spacing w:val="-9"/>
          <w:sz w:val="28"/>
          <w:szCs w:val="28"/>
        </w:rPr>
        <w:t xml:space="preserve"> </w:t>
      </w:r>
      <w:r w:rsidRPr="00F612E6">
        <w:rPr>
          <w:rFonts w:ascii="Arial" w:eastAsia="Arial" w:hAnsi="Arial" w:cs="Arial"/>
          <w:b/>
          <w:bCs/>
          <w:sz w:val="28"/>
          <w:szCs w:val="28"/>
        </w:rPr>
        <w:t>VI</w:t>
      </w:r>
      <w:r w:rsidRPr="00F612E6">
        <w:rPr>
          <w:rFonts w:ascii="Arial" w:eastAsia="Arial" w:hAnsi="Arial" w:cs="Arial"/>
          <w:b/>
          <w:bCs/>
          <w:spacing w:val="-9"/>
          <w:sz w:val="28"/>
          <w:szCs w:val="28"/>
        </w:rPr>
        <w:t xml:space="preserve"> </w:t>
      </w:r>
      <w:r w:rsidRPr="00F612E6">
        <w:rPr>
          <w:rFonts w:ascii="Arial" w:eastAsia="Arial" w:hAnsi="Arial" w:cs="Arial"/>
          <w:b/>
          <w:bCs/>
          <w:sz w:val="28"/>
          <w:szCs w:val="28"/>
        </w:rPr>
        <w:t>and</w:t>
      </w:r>
      <w:r w:rsidRPr="00F612E6">
        <w:rPr>
          <w:rFonts w:ascii="Arial" w:eastAsia="Arial" w:hAnsi="Arial" w:cs="Arial"/>
          <w:b/>
          <w:bCs/>
          <w:spacing w:val="-8"/>
          <w:sz w:val="28"/>
          <w:szCs w:val="28"/>
        </w:rPr>
        <w:t xml:space="preserve"> </w:t>
      </w:r>
      <w:r w:rsidRPr="00F612E6">
        <w:rPr>
          <w:rFonts w:ascii="Arial" w:eastAsia="Arial" w:hAnsi="Arial" w:cs="Arial"/>
          <w:b/>
          <w:bCs/>
          <w:sz w:val="28"/>
          <w:szCs w:val="28"/>
        </w:rPr>
        <w:t>Related</w:t>
      </w:r>
      <w:r w:rsidRPr="00F612E6">
        <w:rPr>
          <w:rFonts w:ascii="Arial" w:eastAsia="Arial" w:hAnsi="Arial" w:cs="Arial"/>
          <w:b/>
          <w:bCs/>
          <w:spacing w:val="-8"/>
          <w:sz w:val="28"/>
          <w:szCs w:val="28"/>
        </w:rPr>
        <w:t xml:space="preserve"> </w:t>
      </w:r>
      <w:r w:rsidRPr="00F612E6">
        <w:rPr>
          <w:rFonts w:ascii="Arial" w:eastAsia="Arial" w:hAnsi="Arial" w:cs="Arial"/>
          <w:b/>
          <w:bCs/>
          <w:sz w:val="28"/>
          <w:szCs w:val="28"/>
        </w:rPr>
        <w:t>Programs Discrimination Complaint Form</w:t>
      </w:r>
    </w:p>
    <w:p w14:paraId="2F8CA772" w14:textId="77777777" w:rsidR="00AD72BD" w:rsidRPr="00F612E6" w:rsidRDefault="00AD72BD" w:rsidP="00AD72BD">
      <w:pPr>
        <w:spacing w:before="48"/>
        <w:rPr>
          <w:rFonts w:ascii="Arial" w:eastAsia="Arial" w:hAnsi="Arial" w:cs="Arial"/>
          <w:b/>
          <w:sz w:val="28"/>
        </w:rPr>
      </w:pPr>
    </w:p>
    <w:p w14:paraId="420082E0" w14:textId="77777777" w:rsidR="00AD72BD" w:rsidRPr="00F612E6" w:rsidRDefault="00AD72BD" w:rsidP="00AD72BD">
      <w:pPr>
        <w:ind w:left="360" w:right="367"/>
        <w:rPr>
          <w:rFonts w:ascii="Arial" w:eastAsia="Arial" w:hAnsi="Arial" w:cs="Arial"/>
        </w:rPr>
      </w:pPr>
      <w:r w:rsidRPr="00F612E6">
        <w:rPr>
          <w:rFonts w:ascii="Arial" w:eastAsia="Arial" w:hAnsi="Arial" w:cs="Arial"/>
        </w:rPr>
        <w:t>Title VI of the Civil Rights Act of 1964 states "No person in the United States shall, on the</w:t>
      </w:r>
      <w:r w:rsidRPr="00F612E6">
        <w:rPr>
          <w:rFonts w:ascii="Arial" w:eastAsia="Arial" w:hAnsi="Arial" w:cs="Arial"/>
          <w:spacing w:val="-4"/>
        </w:rPr>
        <w:t xml:space="preserve"> </w:t>
      </w:r>
      <w:r w:rsidRPr="00F612E6">
        <w:rPr>
          <w:rFonts w:ascii="Arial" w:eastAsia="Arial" w:hAnsi="Arial" w:cs="Arial"/>
        </w:rPr>
        <w:t>ground</w:t>
      </w:r>
      <w:r w:rsidRPr="00F612E6">
        <w:rPr>
          <w:rFonts w:ascii="Arial" w:eastAsia="Arial" w:hAnsi="Arial" w:cs="Arial"/>
          <w:spacing w:val="-3"/>
        </w:rPr>
        <w:t xml:space="preserve"> </w:t>
      </w:r>
      <w:r w:rsidRPr="00F612E6">
        <w:rPr>
          <w:rFonts w:ascii="Arial" w:eastAsia="Arial" w:hAnsi="Arial" w:cs="Arial"/>
        </w:rPr>
        <w:t>of</w:t>
      </w:r>
      <w:r w:rsidRPr="00F612E6">
        <w:rPr>
          <w:rFonts w:ascii="Arial" w:eastAsia="Arial" w:hAnsi="Arial" w:cs="Arial"/>
          <w:spacing w:val="-3"/>
        </w:rPr>
        <w:t xml:space="preserve"> </w:t>
      </w:r>
      <w:r w:rsidRPr="00F612E6">
        <w:rPr>
          <w:rFonts w:ascii="Arial" w:eastAsia="Arial" w:hAnsi="Arial" w:cs="Arial"/>
        </w:rPr>
        <w:t>race,</w:t>
      </w:r>
      <w:r w:rsidRPr="00F612E6">
        <w:rPr>
          <w:rFonts w:ascii="Arial" w:eastAsia="Arial" w:hAnsi="Arial" w:cs="Arial"/>
          <w:spacing w:val="-4"/>
        </w:rPr>
        <w:t xml:space="preserve"> </w:t>
      </w:r>
      <w:r w:rsidRPr="00F612E6">
        <w:rPr>
          <w:rFonts w:ascii="Arial" w:eastAsia="Arial" w:hAnsi="Arial" w:cs="Arial"/>
        </w:rPr>
        <w:t>color,</w:t>
      </w:r>
      <w:r w:rsidRPr="00F612E6">
        <w:rPr>
          <w:rFonts w:ascii="Arial" w:eastAsia="Arial" w:hAnsi="Arial" w:cs="Arial"/>
          <w:spacing w:val="-3"/>
        </w:rPr>
        <w:t xml:space="preserve"> </w:t>
      </w:r>
      <w:r w:rsidRPr="00F612E6">
        <w:rPr>
          <w:rFonts w:ascii="Arial" w:eastAsia="Arial" w:hAnsi="Arial" w:cs="Arial"/>
        </w:rPr>
        <w:t>or</w:t>
      </w:r>
      <w:r w:rsidRPr="00F612E6">
        <w:rPr>
          <w:rFonts w:ascii="Arial" w:eastAsia="Arial" w:hAnsi="Arial" w:cs="Arial"/>
          <w:spacing w:val="-3"/>
        </w:rPr>
        <w:t xml:space="preserve"> </w:t>
      </w:r>
      <w:r w:rsidRPr="00F612E6">
        <w:rPr>
          <w:rFonts w:ascii="Arial" w:eastAsia="Arial" w:hAnsi="Arial" w:cs="Arial"/>
        </w:rPr>
        <w:t>national</w:t>
      </w:r>
      <w:r w:rsidRPr="00F612E6">
        <w:rPr>
          <w:rFonts w:ascii="Arial" w:eastAsia="Arial" w:hAnsi="Arial" w:cs="Arial"/>
          <w:spacing w:val="-3"/>
        </w:rPr>
        <w:t xml:space="preserve"> </w:t>
      </w:r>
      <w:r w:rsidRPr="00F612E6">
        <w:rPr>
          <w:rFonts w:ascii="Arial" w:eastAsia="Arial" w:hAnsi="Arial" w:cs="Arial"/>
        </w:rPr>
        <w:t>origin,</w:t>
      </w:r>
      <w:r w:rsidRPr="00F612E6">
        <w:rPr>
          <w:rFonts w:ascii="Arial" w:eastAsia="Arial" w:hAnsi="Arial" w:cs="Arial"/>
          <w:spacing w:val="-4"/>
        </w:rPr>
        <w:t xml:space="preserve"> </w:t>
      </w:r>
      <w:r w:rsidRPr="00F612E6">
        <w:rPr>
          <w:rFonts w:ascii="Arial" w:eastAsia="Arial" w:hAnsi="Arial" w:cs="Arial"/>
        </w:rPr>
        <w:t>be</w:t>
      </w:r>
      <w:r w:rsidRPr="00F612E6">
        <w:rPr>
          <w:rFonts w:ascii="Arial" w:eastAsia="Arial" w:hAnsi="Arial" w:cs="Arial"/>
          <w:spacing w:val="-3"/>
        </w:rPr>
        <w:t xml:space="preserve"> </w:t>
      </w:r>
      <w:r w:rsidRPr="00F612E6">
        <w:rPr>
          <w:rFonts w:ascii="Arial" w:eastAsia="Arial" w:hAnsi="Arial" w:cs="Arial"/>
        </w:rPr>
        <w:t>excluded</w:t>
      </w:r>
      <w:r w:rsidRPr="00F612E6">
        <w:rPr>
          <w:rFonts w:ascii="Arial" w:eastAsia="Arial" w:hAnsi="Arial" w:cs="Arial"/>
          <w:spacing w:val="-4"/>
        </w:rPr>
        <w:t xml:space="preserve"> </w:t>
      </w:r>
      <w:r w:rsidRPr="00F612E6">
        <w:rPr>
          <w:rFonts w:ascii="Arial" w:eastAsia="Arial" w:hAnsi="Arial" w:cs="Arial"/>
        </w:rPr>
        <w:t>from</w:t>
      </w:r>
      <w:r w:rsidRPr="00F612E6">
        <w:rPr>
          <w:rFonts w:ascii="Arial" w:eastAsia="Arial" w:hAnsi="Arial" w:cs="Arial"/>
          <w:spacing w:val="-3"/>
        </w:rPr>
        <w:t xml:space="preserve"> </w:t>
      </w:r>
      <w:r w:rsidRPr="00F612E6">
        <w:rPr>
          <w:rFonts w:ascii="Arial" w:eastAsia="Arial" w:hAnsi="Arial" w:cs="Arial"/>
        </w:rPr>
        <w:t>participation</w:t>
      </w:r>
      <w:r w:rsidRPr="00F612E6">
        <w:rPr>
          <w:rFonts w:ascii="Arial" w:eastAsia="Arial" w:hAnsi="Arial" w:cs="Arial"/>
          <w:spacing w:val="-3"/>
        </w:rPr>
        <w:t xml:space="preserve"> </w:t>
      </w:r>
      <w:r w:rsidRPr="00F612E6">
        <w:rPr>
          <w:rFonts w:ascii="Arial" w:eastAsia="Arial" w:hAnsi="Arial" w:cs="Arial"/>
        </w:rPr>
        <w:t>in,</w:t>
      </w:r>
      <w:r w:rsidRPr="00F612E6">
        <w:rPr>
          <w:rFonts w:ascii="Arial" w:eastAsia="Arial" w:hAnsi="Arial" w:cs="Arial"/>
          <w:spacing w:val="-4"/>
        </w:rPr>
        <w:t xml:space="preserve"> </w:t>
      </w:r>
      <w:r w:rsidRPr="00F612E6">
        <w:rPr>
          <w:rFonts w:ascii="Arial" w:eastAsia="Arial" w:hAnsi="Arial" w:cs="Arial"/>
        </w:rPr>
        <w:t>be</w:t>
      </w:r>
      <w:r w:rsidRPr="00F612E6">
        <w:rPr>
          <w:rFonts w:ascii="Arial" w:eastAsia="Arial" w:hAnsi="Arial" w:cs="Arial"/>
          <w:spacing w:val="-4"/>
        </w:rPr>
        <w:t xml:space="preserve"> </w:t>
      </w:r>
      <w:r w:rsidRPr="00F612E6">
        <w:rPr>
          <w:rFonts w:ascii="Arial" w:eastAsia="Arial" w:hAnsi="Arial" w:cs="Arial"/>
        </w:rPr>
        <w:t>denied the</w:t>
      </w:r>
      <w:r w:rsidRPr="00F612E6">
        <w:rPr>
          <w:rFonts w:ascii="Arial" w:eastAsia="Arial" w:hAnsi="Arial" w:cs="Arial"/>
          <w:spacing w:val="-5"/>
        </w:rPr>
        <w:t xml:space="preserve"> </w:t>
      </w:r>
      <w:r w:rsidRPr="00F612E6">
        <w:rPr>
          <w:rFonts w:ascii="Arial" w:eastAsia="Arial" w:hAnsi="Arial" w:cs="Arial"/>
        </w:rPr>
        <w:t>benefits</w:t>
      </w:r>
      <w:r w:rsidRPr="00F612E6">
        <w:rPr>
          <w:rFonts w:ascii="Arial" w:eastAsia="Arial" w:hAnsi="Arial" w:cs="Arial"/>
          <w:spacing w:val="-5"/>
        </w:rPr>
        <w:t xml:space="preserve"> </w:t>
      </w:r>
      <w:r w:rsidRPr="00F612E6">
        <w:rPr>
          <w:rFonts w:ascii="Arial" w:eastAsia="Arial" w:hAnsi="Arial" w:cs="Arial"/>
        </w:rPr>
        <w:t>of,</w:t>
      </w:r>
      <w:r w:rsidRPr="00F612E6">
        <w:rPr>
          <w:rFonts w:ascii="Arial" w:eastAsia="Arial" w:hAnsi="Arial" w:cs="Arial"/>
          <w:spacing w:val="-5"/>
        </w:rPr>
        <w:t xml:space="preserve"> </w:t>
      </w:r>
      <w:r w:rsidRPr="00F612E6">
        <w:rPr>
          <w:rFonts w:ascii="Arial" w:eastAsia="Arial" w:hAnsi="Arial" w:cs="Arial"/>
        </w:rPr>
        <w:t>or</w:t>
      </w:r>
      <w:r w:rsidRPr="00F612E6">
        <w:rPr>
          <w:rFonts w:ascii="Arial" w:eastAsia="Arial" w:hAnsi="Arial" w:cs="Arial"/>
          <w:spacing w:val="-3"/>
        </w:rPr>
        <w:t xml:space="preserve"> </w:t>
      </w:r>
      <w:r w:rsidRPr="00F612E6">
        <w:rPr>
          <w:rFonts w:ascii="Arial" w:eastAsia="Arial" w:hAnsi="Arial" w:cs="Arial"/>
        </w:rPr>
        <w:t>be subjected</w:t>
      </w:r>
      <w:r w:rsidRPr="00F612E6">
        <w:rPr>
          <w:rFonts w:ascii="Arial" w:eastAsia="Arial" w:hAnsi="Arial" w:cs="Arial"/>
          <w:spacing w:val="-3"/>
        </w:rPr>
        <w:t xml:space="preserve"> </w:t>
      </w:r>
      <w:r w:rsidRPr="00F612E6">
        <w:rPr>
          <w:rFonts w:ascii="Arial" w:eastAsia="Arial" w:hAnsi="Arial" w:cs="Arial"/>
        </w:rPr>
        <w:t>to</w:t>
      </w:r>
      <w:r w:rsidRPr="00F612E6">
        <w:rPr>
          <w:rFonts w:ascii="Arial" w:eastAsia="Arial" w:hAnsi="Arial" w:cs="Arial"/>
          <w:spacing w:val="-3"/>
        </w:rPr>
        <w:t xml:space="preserve"> </w:t>
      </w:r>
      <w:r w:rsidRPr="00F612E6">
        <w:rPr>
          <w:rFonts w:ascii="Arial" w:eastAsia="Arial" w:hAnsi="Arial" w:cs="Arial"/>
        </w:rPr>
        <w:t>discrimination</w:t>
      </w:r>
      <w:r w:rsidRPr="00F612E6">
        <w:rPr>
          <w:rFonts w:ascii="Arial" w:eastAsia="Arial" w:hAnsi="Arial" w:cs="Arial"/>
          <w:spacing w:val="-3"/>
        </w:rPr>
        <w:t xml:space="preserve"> </w:t>
      </w:r>
      <w:r w:rsidRPr="00F612E6">
        <w:rPr>
          <w:rFonts w:ascii="Arial" w:eastAsia="Arial" w:hAnsi="Arial" w:cs="Arial"/>
        </w:rPr>
        <w:t>under</w:t>
      </w:r>
      <w:r w:rsidRPr="00F612E6">
        <w:rPr>
          <w:rFonts w:ascii="Arial" w:eastAsia="Arial" w:hAnsi="Arial" w:cs="Arial"/>
          <w:spacing w:val="-6"/>
        </w:rPr>
        <w:t xml:space="preserve"> </w:t>
      </w:r>
      <w:r w:rsidRPr="00F612E6">
        <w:rPr>
          <w:rFonts w:ascii="Arial" w:eastAsia="Arial" w:hAnsi="Arial" w:cs="Arial"/>
        </w:rPr>
        <w:t>any</w:t>
      </w:r>
      <w:r w:rsidRPr="00F612E6">
        <w:rPr>
          <w:rFonts w:ascii="Arial" w:eastAsia="Arial" w:hAnsi="Arial" w:cs="Arial"/>
          <w:spacing w:val="-5"/>
        </w:rPr>
        <w:t xml:space="preserve"> </w:t>
      </w:r>
      <w:r w:rsidRPr="00F612E6">
        <w:rPr>
          <w:rFonts w:ascii="Arial" w:eastAsia="Arial" w:hAnsi="Arial" w:cs="Arial"/>
        </w:rPr>
        <w:t>program</w:t>
      </w:r>
      <w:r w:rsidRPr="00F612E6">
        <w:rPr>
          <w:rFonts w:ascii="Arial" w:eastAsia="Arial" w:hAnsi="Arial" w:cs="Arial"/>
          <w:spacing w:val="-4"/>
        </w:rPr>
        <w:t xml:space="preserve"> </w:t>
      </w:r>
      <w:r w:rsidRPr="00F612E6">
        <w:rPr>
          <w:rFonts w:ascii="Arial" w:eastAsia="Arial" w:hAnsi="Arial" w:cs="Arial"/>
        </w:rPr>
        <w:t>or</w:t>
      </w:r>
      <w:r w:rsidRPr="00F612E6">
        <w:rPr>
          <w:rFonts w:ascii="Arial" w:eastAsia="Arial" w:hAnsi="Arial" w:cs="Arial"/>
          <w:spacing w:val="-3"/>
        </w:rPr>
        <w:t xml:space="preserve"> </w:t>
      </w:r>
      <w:r w:rsidRPr="00F612E6">
        <w:rPr>
          <w:rFonts w:ascii="Arial" w:eastAsia="Arial" w:hAnsi="Arial" w:cs="Arial"/>
        </w:rPr>
        <w:t>activity</w:t>
      </w:r>
      <w:r w:rsidRPr="00F612E6">
        <w:rPr>
          <w:rFonts w:ascii="Arial" w:eastAsia="Arial" w:hAnsi="Arial" w:cs="Arial"/>
          <w:spacing w:val="-3"/>
        </w:rPr>
        <w:t xml:space="preserve"> </w:t>
      </w:r>
      <w:r w:rsidRPr="00F612E6">
        <w:rPr>
          <w:rFonts w:ascii="Arial" w:eastAsia="Arial" w:hAnsi="Arial" w:cs="Arial"/>
        </w:rPr>
        <w:t>receiving Federal financial assistance."</w:t>
      </w:r>
    </w:p>
    <w:p w14:paraId="28A9A9A3" w14:textId="77777777" w:rsidR="00AD72BD" w:rsidRPr="00F612E6" w:rsidRDefault="00AD72BD" w:rsidP="00AD72BD">
      <w:pPr>
        <w:spacing w:before="200"/>
        <w:rPr>
          <w:rFonts w:ascii="Arial" w:eastAsia="Arial" w:hAnsi="Arial" w:cs="Arial"/>
        </w:rPr>
      </w:pPr>
    </w:p>
    <w:p w14:paraId="0FDD9906" w14:textId="77777777" w:rsidR="00AD72BD" w:rsidRPr="00F612E6" w:rsidRDefault="00AD72BD" w:rsidP="00AD72BD">
      <w:pPr>
        <w:ind w:left="360" w:right="476"/>
        <w:rPr>
          <w:rFonts w:ascii="Arial" w:eastAsia="Arial" w:hAnsi="Arial" w:cs="Arial"/>
        </w:rPr>
      </w:pPr>
      <w:r w:rsidRPr="00F612E6">
        <w:rPr>
          <w:rFonts w:ascii="Arial" w:eastAsia="Arial" w:hAnsi="Arial" w:cs="Arial"/>
        </w:rPr>
        <w:t>Please</w:t>
      </w:r>
      <w:r w:rsidRPr="00F612E6">
        <w:rPr>
          <w:rFonts w:ascii="Arial" w:eastAsia="Arial" w:hAnsi="Arial" w:cs="Arial"/>
          <w:spacing w:val="-5"/>
        </w:rPr>
        <w:t xml:space="preserve"> </w:t>
      </w:r>
      <w:r w:rsidRPr="00F612E6">
        <w:rPr>
          <w:rFonts w:ascii="Arial" w:eastAsia="Arial" w:hAnsi="Arial" w:cs="Arial"/>
        </w:rPr>
        <w:t>provide</w:t>
      </w:r>
      <w:r w:rsidRPr="00F612E6">
        <w:rPr>
          <w:rFonts w:ascii="Arial" w:eastAsia="Arial" w:hAnsi="Arial" w:cs="Arial"/>
          <w:spacing w:val="-5"/>
        </w:rPr>
        <w:t xml:space="preserve"> </w:t>
      </w:r>
      <w:r w:rsidRPr="00F612E6">
        <w:rPr>
          <w:rFonts w:ascii="Arial" w:eastAsia="Arial" w:hAnsi="Arial" w:cs="Arial"/>
        </w:rPr>
        <w:t>the</w:t>
      </w:r>
      <w:r w:rsidRPr="00F612E6">
        <w:rPr>
          <w:rFonts w:ascii="Arial" w:eastAsia="Arial" w:hAnsi="Arial" w:cs="Arial"/>
          <w:spacing w:val="-4"/>
        </w:rPr>
        <w:t xml:space="preserve"> </w:t>
      </w:r>
      <w:r w:rsidRPr="00F612E6">
        <w:rPr>
          <w:rFonts w:ascii="Arial" w:eastAsia="Arial" w:hAnsi="Arial" w:cs="Arial"/>
        </w:rPr>
        <w:t>following</w:t>
      </w:r>
      <w:r w:rsidRPr="00F612E6">
        <w:rPr>
          <w:rFonts w:ascii="Arial" w:eastAsia="Arial" w:hAnsi="Arial" w:cs="Arial"/>
          <w:spacing w:val="-4"/>
        </w:rPr>
        <w:t xml:space="preserve"> </w:t>
      </w:r>
      <w:r w:rsidRPr="00F612E6">
        <w:rPr>
          <w:rFonts w:ascii="Arial" w:eastAsia="Arial" w:hAnsi="Arial" w:cs="Arial"/>
        </w:rPr>
        <w:t>information</w:t>
      </w:r>
      <w:r w:rsidRPr="00F612E6">
        <w:rPr>
          <w:rFonts w:ascii="Arial" w:eastAsia="Arial" w:hAnsi="Arial" w:cs="Arial"/>
          <w:spacing w:val="-5"/>
        </w:rPr>
        <w:t xml:space="preserve"> </w:t>
      </w:r>
      <w:r w:rsidRPr="00F612E6">
        <w:rPr>
          <w:rFonts w:ascii="Arial" w:eastAsia="Arial" w:hAnsi="Arial" w:cs="Arial"/>
        </w:rPr>
        <w:t>necessary</w:t>
      </w:r>
      <w:r w:rsidRPr="00F612E6">
        <w:rPr>
          <w:rFonts w:ascii="Arial" w:eastAsia="Arial" w:hAnsi="Arial" w:cs="Arial"/>
          <w:spacing w:val="-4"/>
        </w:rPr>
        <w:t xml:space="preserve"> </w:t>
      </w:r>
      <w:r w:rsidRPr="00F612E6">
        <w:rPr>
          <w:rFonts w:ascii="Arial" w:eastAsia="Arial" w:hAnsi="Arial" w:cs="Arial"/>
        </w:rPr>
        <w:t>in</w:t>
      </w:r>
      <w:r w:rsidRPr="00F612E6">
        <w:rPr>
          <w:rFonts w:ascii="Arial" w:eastAsia="Arial" w:hAnsi="Arial" w:cs="Arial"/>
          <w:spacing w:val="-4"/>
        </w:rPr>
        <w:t xml:space="preserve"> </w:t>
      </w:r>
      <w:r w:rsidRPr="00F612E6">
        <w:rPr>
          <w:rFonts w:ascii="Arial" w:eastAsia="Arial" w:hAnsi="Arial" w:cs="Arial"/>
        </w:rPr>
        <w:t>order</w:t>
      </w:r>
      <w:r w:rsidRPr="00F612E6">
        <w:rPr>
          <w:rFonts w:ascii="Arial" w:eastAsia="Arial" w:hAnsi="Arial" w:cs="Arial"/>
          <w:spacing w:val="-4"/>
        </w:rPr>
        <w:t xml:space="preserve"> </w:t>
      </w:r>
      <w:r w:rsidRPr="00F612E6">
        <w:rPr>
          <w:rFonts w:ascii="Arial" w:eastAsia="Arial" w:hAnsi="Arial" w:cs="Arial"/>
        </w:rPr>
        <w:t>to</w:t>
      </w:r>
      <w:r w:rsidRPr="00F612E6">
        <w:rPr>
          <w:rFonts w:ascii="Arial" w:eastAsia="Arial" w:hAnsi="Arial" w:cs="Arial"/>
          <w:spacing w:val="-5"/>
        </w:rPr>
        <w:t xml:space="preserve"> </w:t>
      </w:r>
      <w:r w:rsidRPr="00F612E6">
        <w:rPr>
          <w:rFonts w:ascii="Arial" w:eastAsia="Arial" w:hAnsi="Arial" w:cs="Arial"/>
        </w:rPr>
        <w:t>process</w:t>
      </w:r>
      <w:r w:rsidRPr="00F612E6">
        <w:rPr>
          <w:rFonts w:ascii="Arial" w:eastAsia="Arial" w:hAnsi="Arial" w:cs="Arial"/>
          <w:spacing w:val="-4"/>
        </w:rPr>
        <w:t xml:space="preserve"> </w:t>
      </w:r>
      <w:r w:rsidRPr="00F612E6">
        <w:rPr>
          <w:rFonts w:ascii="Arial" w:eastAsia="Arial" w:hAnsi="Arial" w:cs="Arial"/>
        </w:rPr>
        <w:t>your</w:t>
      </w:r>
      <w:r w:rsidRPr="00F612E6">
        <w:rPr>
          <w:rFonts w:ascii="Arial" w:eastAsia="Arial" w:hAnsi="Arial" w:cs="Arial"/>
          <w:spacing w:val="-4"/>
        </w:rPr>
        <w:t xml:space="preserve"> </w:t>
      </w:r>
      <w:r w:rsidRPr="00F612E6">
        <w:rPr>
          <w:rFonts w:ascii="Arial" w:eastAsia="Arial" w:hAnsi="Arial" w:cs="Arial"/>
        </w:rPr>
        <w:t>complaint. A formal complaint must be filed within 180 days of the occurrence of the alleged discriminatory act.</w:t>
      </w:r>
    </w:p>
    <w:p w14:paraId="4344479B" w14:textId="77777777" w:rsidR="00AD72BD" w:rsidRPr="00F612E6" w:rsidRDefault="00AD72BD" w:rsidP="00AD72BD">
      <w:pPr>
        <w:rPr>
          <w:rFonts w:ascii="Arial" w:eastAsia="Arial" w:hAnsi="Arial" w:cs="Arial"/>
        </w:rPr>
      </w:pPr>
    </w:p>
    <w:p w14:paraId="2D7BE9A4" w14:textId="77777777" w:rsidR="00AD72BD" w:rsidRPr="00F612E6" w:rsidRDefault="00AD72BD" w:rsidP="00AD72BD">
      <w:pPr>
        <w:ind w:left="360" w:right="367"/>
        <w:rPr>
          <w:rFonts w:ascii="Arial" w:eastAsia="Arial" w:hAnsi="Arial" w:cs="Arial"/>
        </w:rPr>
      </w:pPr>
      <w:r w:rsidRPr="00F612E6">
        <w:rPr>
          <w:rFonts w:ascii="Arial" w:eastAsia="Arial" w:hAnsi="Arial" w:cs="Arial"/>
        </w:rPr>
        <w:t>Language</w:t>
      </w:r>
      <w:r w:rsidRPr="00F612E6">
        <w:rPr>
          <w:rFonts w:ascii="Arial" w:eastAsia="Arial" w:hAnsi="Arial" w:cs="Arial"/>
          <w:spacing w:val="-6"/>
        </w:rPr>
        <w:t xml:space="preserve"> </w:t>
      </w:r>
      <w:r w:rsidRPr="00F612E6">
        <w:rPr>
          <w:rFonts w:ascii="Arial" w:eastAsia="Arial" w:hAnsi="Arial" w:cs="Arial"/>
        </w:rPr>
        <w:t>assistance</w:t>
      </w:r>
      <w:r w:rsidRPr="00F612E6">
        <w:rPr>
          <w:rFonts w:ascii="Arial" w:eastAsia="Arial" w:hAnsi="Arial" w:cs="Arial"/>
          <w:spacing w:val="-4"/>
        </w:rPr>
        <w:t xml:space="preserve"> </w:t>
      </w:r>
      <w:r w:rsidRPr="00F612E6">
        <w:rPr>
          <w:rFonts w:ascii="Arial" w:eastAsia="Arial" w:hAnsi="Arial" w:cs="Arial"/>
        </w:rPr>
        <w:t>may be</w:t>
      </w:r>
      <w:r w:rsidRPr="00F612E6">
        <w:rPr>
          <w:rFonts w:ascii="Arial" w:eastAsia="Arial" w:hAnsi="Arial" w:cs="Arial"/>
          <w:spacing w:val="-4"/>
        </w:rPr>
        <w:t xml:space="preserve"> </w:t>
      </w:r>
      <w:r w:rsidRPr="00F612E6">
        <w:rPr>
          <w:rFonts w:ascii="Arial" w:eastAsia="Arial" w:hAnsi="Arial" w:cs="Arial"/>
        </w:rPr>
        <w:t>available</w:t>
      </w:r>
      <w:r w:rsidRPr="00F612E6">
        <w:rPr>
          <w:rFonts w:ascii="Arial" w:eastAsia="Arial" w:hAnsi="Arial" w:cs="Arial"/>
          <w:spacing w:val="-6"/>
        </w:rPr>
        <w:t xml:space="preserve"> </w:t>
      </w:r>
      <w:r w:rsidRPr="00F612E6">
        <w:rPr>
          <w:rFonts w:ascii="Arial" w:eastAsia="Arial" w:hAnsi="Arial" w:cs="Arial"/>
        </w:rPr>
        <w:t>upon</w:t>
      </w:r>
      <w:r w:rsidRPr="00F612E6">
        <w:rPr>
          <w:rFonts w:ascii="Arial" w:eastAsia="Arial" w:hAnsi="Arial" w:cs="Arial"/>
          <w:spacing w:val="-4"/>
        </w:rPr>
        <w:t xml:space="preserve"> </w:t>
      </w:r>
      <w:r w:rsidRPr="00F612E6">
        <w:rPr>
          <w:rFonts w:ascii="Arial" w:eastAsia="Arial" w:hAnsi="Arial" w:cs="Arial"/>
        </w:rPr>
        <w:t>request.</w:t>
      </w:r>
      <w:r w:rsidRPr="00F612E6">
        <w:rPr>
          <w:rFonts w:ascii="Arial" w:eastAsia="Arial" w:hAnsi="Arial" w:cs="Arial"/>
          <w:spacing w:val="-4"/>
        </w:rPr>
        <w:t xml:space="preserve"> </w:t>
      </w:r>
      <w:proofErr w:type="gramStart"/>
      <w:r w:rsidRPr="00F612E6">
        <w:rPr>
          <w:rFonts w:ascii="Arial" w:eastAsia="Arial" w:hAnsi="Arial" w:cs="Arial"/>
        </w:rPr>
        <w:t>Please</w:t>
      </w:r>
      <w:r w:rsidRPr="00F612E6">
        <w:rPr>
          <w:rFonts w:ascii="Arial" w:eastAsia="Arial" w:hAnsi="Arial" w:cs="Arial"/>
          <w:spacing w:val="-4"/>
        </w:rPr>
        <w:t xml:space="preserve"> </w:t>
      </w:r>
      <w:r w:rsidRPr="00F612E6">
        <w:rPr>
          <w:rFonts w:ascii="Arial" w:eastAsia="Arial" w:hAnsi="Arial" w:cs="Arial"/>
        </w:rPr>
        <w:t>contact</w:t>
      </w:r>
      <w:proofErr w:type="gramEnd"/>
      <w:r w:rsidRPr="00F612E6">
        <w:rPr>
          <w:rFonts w:ascii="Arial" w:eastAsia="Arial" w:hAnsi="Arial" w:cs="Arial"/>
          <w:b/>
          <w:bCs/>
          <w:spacing w:val="-4"/>
          <w:highlight w:val="yellow"/>
        </w:rPr>
        <w:t xml:space="preserve"> insert the</w:t>
      </w:r>
      <w:r w:rsidRPr="00F612E6">
        <w:rPr>
          <w:rFonts w:ascii="Arial" w:eastAsia="Arial" w:hAnsi="Arial" w:cs="Arial"/>
          <w:spacing w:val="-4"/>
          <w:highlight w:val="yellow"/>
        </w:rPr>
        <w:t xml:space="preserve"> </w:t>
      </w:r>
      <w:r w:rsidRPr="00F612E6">
        <w:rPr>
          <w:rFonts w:ascii="Arial" w:eastAsia="Arial" w:hAnsi="Arial" w:cs="Arial"/>
          <w:b/>
          <w:bCs/>
          <w:highlight w:val="yellow"/>
        </w:rPr>
        <w:t>Title VI Coordinator name of your agency/organization and phone number</w:t>
      </w:r>
      <w:r w:rsidRPr="00F612E6">
        <w:rPr>
          <w:rFonts w:ascii="Arial" w:eastAsia="Arial" w:hAnsi="Arial" w:cs="Arial"/>
          <w:highlight w:val="yellow"/>
        </w:rPr>
        <w:t>.</w:t>
      </w:r>
    </w:p>
    <w:p w14:paraId="05BEF460" w14:textId="77777777" w:rsidR="00AD72BD" w:rsidRPr="00F612E6" w:rsidRDefault="00AD72BD" w:rsidP="00AD72BD">
      <w:pPr>
        <w:spacing w:before="275" w:line="271" w:lineRule="auto"/>
        <w:ind w:left="2691" w:right="2687"/>
        <w:jc w:val="center"/>
        <w:rPr>
          <w:rFonts w:ascii="Arial" w:eastAsia="Arial" w:hAnsi="Arial" w:cs="Arial"/>
        </w:rPr>
      </w:pPr>
      <w:r w:rsidRPr="00F612E6">
        <w:rPr>
          <w:rFonts w:ascii="Arial" w:eastAsia="Arial" w:hAnsi="Arial" w:cs="Arial"/>
          <w:b/>
          <w:sz w:val="28"/>
        </w:rPr>
        <w:t>Complete</w:t>
      </w:r>
      <w:r w:rsidRPr="00F612E6">
        <w:rPr>
          <w:rFonts w:ascii="Arial" w:eastAsia="Arial" w:hAnsi="Arial" w:cs="Arial"/>
          <w:b/>
          <w:spacing w:val="-8"/>
          <w:sz w:val="28"/>
        </w:rPr>
        <w:t xml:space="preserve"> </w:t>
      </w:r>
      <w:r w:rsidRPr="00F612E6">
        <w:rPr>
          <w:rFonts w:ascii="Arial" w:eastAsia="Arial" w:hAnsi="Arial" w:cs="Arial"/>
          <w:b/>
          <w:sz w:val="28"/>
        </w:rPr>
        <w:t>this</w:t>
      </w:r>
      <w:r w:rsidRPr="00F612E6">
        <w:rPr>
          <w:rFonts w:ascii="Arial" w:eastAsia="Arial" w:hAnsi="Arial" w:cs="Arial"/>
          <w:b/>
          <w:spacing w:val="-5"/>
          <w:sz w:val="28"/>
        </w:rPr>
        <w:t xml:space="preserve"> </w:t>
      </w:r>
      <w:r w:rsidRPr="00F612E6">
        <w:rPr>
          <w:rFonts w:ascii="Arial" w:eastAsia="Arial" w:hAnsi="Arial" w:cs="Arial"/>
          <w:b/>
          <w:sz w:val="28"/>
        </w:rPr>
        <w:t>form</w:t>
      </w:r>
      <w:r w:rsidRPr="00F612E6">
        <w:rPr>
          <w:rFonts w:ascii="Arial" w:eastAsia="Arial" w:hAnsi="Arial" w:cs="Arial"/>
          <w:b/>
          <w:spacing w:val="-5"/>
          <w:sz w:val="28"/>
        </w:rPr>
        <w:t xml:space="preserve"> </w:t>
      </w:r>
      <w:r w:rsidRPr="00F612E6">
        <w:rPr>
          <w:rFonts w:ascii="Arial" w:eastAsia="Arial" w:hAnsi="Arial" w:cs="Arial"/>
          <w:b/>
          <w:sz w:val="28"/>
        </w:rPr>
        <w:t>and</w:t>
      </w:r>
      <w:r w:rsidRPr="00F612E6">
        <w:rPr>
          <w:rFonts w:ascii="Arial" w:eastAsia="Arial" w:hAnsi="Arial" w:cs="Arial"/>
          <w:b/>
          <w:spacing w:val="-7"/>
          <w:sz w:val="28"/>
        </w:rPr>
        <w:t xml:space="preserve"> </w:t>
      </w:r>
      <w:r w:rsidRPr="00F612E6">
        <w:rPr>
          <w:rFonts w:ascii="Arial" w:eastAsia="Arial" w:hAnsi="Arial" w:cs="Arial"/>
          <w:b/>
          <w:sz w:val="28"/>
        </w:rPr>
        <w:t>return</w:t>
      </w:r>
      <w:r w:rsidRPr="00F612E6">
        <w:rPr>
          <w:rFonts w:ascii="Arial" w:eastAsia="Arial" w:hAnsi="Arial" w:cs="Arial"/>
          <w:b/>
          <w:spacing w:val="-6"/>
          <w:sz w:val="28"/>
        </w:rPr>
        <w:t xml:space="preserve"> </w:t>
      </w:r>
      <w:r w:rsidRPr="00F612E6">
        <w:rPr>
          <w:rFonts w:ascii="Arial" w:eastAsia="Arial" w:hAnsi="Arial" w:cs="Arial"/>
          <w:b/>
          <w:sz w:val="28"/>
        </w:rPr>
        <w:t>it</w:t>
      </w:r>
      <w:r w:rsidRPr="00F612E6">
        <w:rPr>
          <w:rFonts w:ascii="Arial" w:eastAsia="Arial" w:hAnsi="Arial" w:cs="Arial"/>
          <w:b/>
          <w:spacing w:val="-6"/>
          <w:sz w:val="28"/>
        </w:rPr>
        <w:t xml:space="preserve"> </w:t>
      </w:r>
      <w:r w:rsidRPr="00F612E6">
        <w:rPr>
          <w:rFonts w:ascii="Arial" w:eastAsia="Arial" w:hAnsi="Arial" w:cs="Arial"/>
          <w:b/>
          <w:sz w:val="28"/>
        </w:rPr>
        <w:t xml:space="preserve">to: </w:t>
      </w:r>
      <w:r w:rsidRPr="00F612E6">
        <w:rPr>
          <w:rFonts w:ascii="Arial" w:eastAsia="Arial" w:hAnsi="Arial" w:cs="Arial"/>
          <w:b/>
          <w:bCs/>
          <w:highlight w:val="yellow"/>
        </w:rPr>
        <w:t xml:space="preserve">Agency/Organization name </w:t>
      </w:r>
      <w:r w:rsidRPr="00F612E6">
        <w:rPr>
          <w:rFonts w:ascii="Arial" w:eastAsia="Arial" w:hAnsi="Arial" w:cs="Arial"/>
        </w:rPr>
        <w:t xml:space="preserve">  </w:t>
      </w:r>
    </w:p>
    <w:p w14:paraId="09B1B868" w14:textId="77777777" w:rsidR="00AD72BD" w:rsidRPr="00F612E6" w:rsidRDefault="00AD72BD" w:rsidP="00AD72BD">
      <w:pPr>
        <w:spacing w:before="8" w:line="276" w:lineRule="auto"/>
        <w:ind w:left="2308" w:right="2236"/>
        <w:jc w:val="center"/>
        <w:rPr>
          <w:rFonts w:ascii="Arial" w:eastAsia="Arial" w:hAnsi="Arial" w:cs="Arial"/>
        </w:rPr>
      </w:pPr>
      <w:r w:rsidRPr="00F612E6">
        <w:rPr>
          <w:rFonts w:ascii="Arial" w:eastAsia="Arial" w:hAnsi="Arial" w:cs="Arial"/>
        </w:rPr>
        <w:t>Attn:</w:t>
      </w:r>
      <w:r w:rsidRPr="00F612E6">
        <w:rPr>
          <w:rFonts w:ascii="Arial" w:eastAsia="Arial" w:hAnsi="Arial" w:cs="Arial"/>
          <w:spacing w:val="-7"/>
        </w:rPr>
        <w:t xml:space="preserve"> </w:t>
      </w:r>
      <w:r w:rsidRPr="00F612E6">
        <w:rPr>
          <w:rFonts w:ascii="Arial" w:eastAsia="Arial" w:hAnsi="Arial" w:cs="Arial"/>
          <w:b/>
          <w:bCs/>
          <w:highlight w:val="yellow"/>
        </w:rPr>
        <w:t>Name of Title VI Coordinator</w:t>
      </w:r>
    </w:p>
    <w:p w14:paraId="01FC23BC" w14:textId="77777777" w:rsidR="00AD72BD" w:rsidRPr="00F612E6" w:rsidRDefault="00AD72BD" w:rsidP="00AD72BD">
      <w:pPr>
        <w:spacing w:line="272" w:lineRule="exact"/>
        <w:ind w:left="2308" w:right="2308"/>
        <w:jc w:val="center"/>
        <w:rPr>
          <w:rFonts w:ascii="Arial" w:eastAsia="Arial" w:hAnsi="Arial" w:cs="Arial"/>
          <w:b/>
          <w:bCs/>
        </w:rPr>
      </w:pPr>
      <w:r w:rsidRPr="00F612E6">
        <w:rPr>
          <w:rFonts w:ascii="Arial" w:eastAsia="Arial" w:hAnsi="Arial" w:cs="Arial"/>
          <w:b/>
          <w:bCs/>
          <w:highlight w:val="yellow"/>
        </w:rPr>
        <w:t>Mailing address</w:t>
      </w:r>
      <w:r w:rsidRPr="00F612E6">
        <w:rPr>
          <w:rFonts w:ascii="Arial" w:eastAsia="Arial" w:hAnsi="Arial" w:cs="Arial"/>
          <w:b/>
          <w:bCs/>
        </w:rPr>
        <w:t xml:space="preserve"> </w:t>
      </w:r>
    </w:p>
    <w:p w14:paraId="40F38E62" w14:textId="77777777" w:rsidR="00AD72BD" w:rsidRPr="00F612E6" w:rsidRDefault="00AD72BD" w:rsidP="00AD72BD">
      <w:pPr>
        <w:spacing w:before="206"/>
        <w:rPr>
          <w:rFonts w:ascii="Arial" w:eastAsia="Arial" w:hAnsi="Arial" w:cs="Arial"/>
        </w:rPr>
      </w:pPr>
    </w:p>
    <w:p w14:paraId="5AAA0A16" w14:textId="77777777" w:rsidR="00AD72BD" w:rsidRPr="00F612E6" w:rsidRDefault="00AD72BD" w:rsidP="00AD72BD">
      <w:pPr>
        <w:ind w:left="360"/>
        <w:rPr>
          <w:rFonts w:ascii="Arial" w:eastAsia="Arial" w:hAnsi="Arial" w:cs="Arial"/>
          <w:spacing w:val="-2"/>
        </w:rPr>
      </w:pPr>
    </w:p>
    <w:p w14:paraId="4851DF95" w14:textId="77777777" w:rsidR="00AD72BD" w:rsidRPr="00F612E6" w:rsidRDefault="00AD72BD" w:rsidP="00AD72BD">
      <w:pPr>
        <w:ind w:left="360"/>
        <w:rPr>
          <w:rFonts w:ascii="Arial" w:eastAsia="Arial" w:hAnsi="Arial" w:cs="Arial"/>
          <w:spacing w:val="-2"/>
        </w:rPr>
      </w:pPr>
    </w:p>
    <w:p w14:paraId="07FB3F0F" w14:textId="77777777" w:rsidR="00AD72BD" w:rsidRPr="00F612E6" w:rsidRDefault="00AD72BD" w:rsidP="00AD72BD">
      <w:pPr>
        <w:ind w:left="360"/>
        <w:rPr>
          <w:rFonts w:ascii="Arial" w:eastAsia="Arial" w:hAnsi="Arial" w:cs="Arial"/>
          <w:spacing w:val="-2"/>
        </w:rPr>
      </w:pPr>
    </w:p>
    <w:p w14:paraId="4CAED374" w14:textId="77777777" w:rsidR="00AD72BD" w:rsidRPr="00F612E6" w:rsidRDefault="00AD72BD" w:rsidP="00AD72BD">
      <w:pPr>
        <w:ind w:left="360"/>
        <w:rPr>
          <w:rFonts w:ascii="Arial" w:eastAsia="Arial" w:hAnsi="Arial" w:cs="Arial"/>
        </w:rPr>
      </w:pPr>
      <w:r w:rsidRPr="00F612E6">
        <w:rPr>
          <w:rFonts w:ascii="Arial" w:eastAsia="Arial" w:hAnsi="Arial" w:cs="Arial"/>
          <w:spacing w:val="-2"/>
        </w:rPr>
        <w:t>Complainant's</w:t>
      </w:r>
      <w:r w:rsidRPr="00F612E6">
        <w:rPr>
          <w:rFonts w:ascii="Arial" w:eastAsia="Arial" w:hAnsi="Arial" w:cs="Arial"/>
          <w:spacing w:val="7"/>
        </w:rPr>
        <w:t xml:space="preserve"> </w:t>
      </w:r>
      <w:r w:rsidRPr="00F612E6">
        <w:rPr>
          <w:rFonts w:ascii="Arial" w:eastAsia="Arial" w:hAnsi="Arial" w:cs="Arial"/>
          <w:spacing w:val="-2"/>
        </w:rPr>
        <w:t>Name:</w:t>
      </w:r>
    </w:p>
    <w:p w14:paraId="69F2DB09" w14:textId="77777777" w:rsidR="00AD72BD" w:rsidRPr="00F612E6" w:rsidRDefault="00AD72BD" w:rsidP="00AD72BD">
      <w:pPr>
        <w:spacing w:before="22"/>
        <w:rPr>
          <w:rFonts w:ascii="Arial" w:eastAsia="Arial" w:hAnsi="Arial" w:cs="Arial"/>
          <w:sz w:val="20"/>
        </w:rPr>
      </w:pPr>
      <w:r w:rsidRPr="00F612E6">
        <w:rPr>
          <w:rFonts w:ascii="Arial" w:eastAsia="Arial" w:hAnsi="Arial" w:cs="Arial"/>
          <w:noProof/>
          <w:sz w:val="20"/>
        </w:rPr>
        <mc:AlternateContent>
          <mc:Choice Requires="wps">
            <w:drawing>
              <wp:anchor distT="0" distB="0" distL="0" distR="0" simplePos="0" relativeHeight="487605760" behindDoc="1" locked="0" layoutInCell="1" allowOverlap="1" wp14:anchorId="35174A7C" wp14:editId="599159CD">
                <wp:simplePos x="0" y="0"/>
                <wp:positionH relativeFrom="page">
                  <wp:posOffset>914704</wp:posOffset>
                </wp:positionH>
                <wp:positionV relativeFrom="paragraph">
                  <wp:posOffset>175319</wp:posOffset>
                </wp:positionV>
                <wp:extent cx="5765800" cy="1270"/>
                <wp:effectExtent l="0" t="0" r="0" b="0"/>
                <wp:wrapTopAndBottom/>
                <wp:docPr id="681124556"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5800" cy="1270"/>
                        </a:xfrm>
                        <a:custGeom>
                          <a:avLst/>
                          <a:gdLst/>
                          <a:ahLst/>
                          <a:cxnLst/>
                          <a:rect l="l" t="t" r="r" b="b"/>
                          <a:pathLst>
                            <a:path w="5765800">
                              <a:moveTo>
                                <a:pt x="0" y="0"/>
                              </a:moveTo>
                              <a:lnTo>
                                <a:pt x="5765342"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61F6BC" id="Graphic 5" o:spid="_x0000_s1026" style="position:absolute;margin-left:1in;margin-top:13.8pt;width:454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5765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" path="m,l5765342,e" filled="f" strokeweight=".26669mm">
                <v:path arrowok="t"/>
                <w10:wrap type="topAndBottom" anchorx="page"/>
              </v:shape>
            </w:pict>
          </mc:Fallback>
        </mc:AlternateContent>
      </w:r>
    </w:p>
    <w:p w14:paraId="24C9D691" w14:textId="77777777" w:rsidR="00AD72BD" w:rsidRPr="00F612E6" w:rsidRDefault="00AD72BD" w:rsidP="00AD72BD">
      <w:pPr>
        <w:tabs>
          <w:tab w:val="left" w:pos="4848"/>
          <w:tab w:val="left" w:pos="5036"/>
          <w:tab w:val="left" w:pos="9587"/>
          <w:tab w:val="left" w:pos="9631"/>
          <w:tab w:val="left" w:pos="9682"/>
        </w:tabs>
        <w:spacing w:before="243" w:line="448" w:lineRule="auto"/>
        <w:ind w:left="360" w:right="395"/>
        <w:jc w:val="both"/>
        <w:rPr>
          <w:rFonts w:ascii="Arial" w:eastAsia="Arial" w:hAnsi="Arial" w:cs="Arial"/>
        </w:rPr>
      </w:pPr>
      <w:r w:rsidRPr="00F612E6">
        <w:rPr>
          <w:rFonts w:ascii="Arial" w:eastAsia="Arial" w:hAnsi="Arial" w:cs="Arial"/>
        </w:rPr>
        <w:t xml:space="preserve">Address: </w:t>
      </w:r>
      <w:r w:rsidRPr="00F612E6">
        <w:rPr>
          <w:rFonts w:ascii="Arial" w:eastAsia="Arial" w:hAnsi="Arial" w:cs="Arial"/>
          <w:u w:val="single"/>
        </w:rPr>
        <w:tab/>
      </w:r>
      <w:r w:rsidRPr="00F612E6">
        <w:rPr>
          <w:rFonts w:ascii="Arial" w:eastAsia="Arial" w:hAnsi="Arial" w:cs="Arial"/>
          <w:u w:val="single"/>
        </w:rPr>
        <w:tab/>
      </w:r>
      <w:r w:rsidRPr="00F612E6">
        <w:rPr>
          <w:rFonts w:ascii="Arial" w:eastAsia="Arial" w:hAnsi="Arial" w:cs="Arial"/>
          <w:spacing w:val="-56"/>
          <w:u w:val="single"/>
        </w:rPr>
        <w:t xml:space="preserve"> </w:t>
      </w:r>
      <w:r w:rsidRPr="00F612E6">
        <w:rPr>
          <w:rFonts w:ascii="Arial" w:eastAsia="Arial" w:hAnsi="Arial" w:cs="Arial"/>
          <w:spacing w:val="40"/>
        </w:rPr>
        <w:t xml:space="preserve"> </w:t>
      </w:r>
      <w:r w:rsidRPr="00F612E6">
        <w:rPr>
          <w:rFonts w:ascii="Arial" w:eastAsia="Arial" w:hAnsi="Arial" w:cs="Arial"/>
        </w:rPr>
        <w:t>City:</w:t>
      </w:r>
      <w:r w:rsidRPr="00F612E6">
        <w:rPr>
          <w:rFonts w:ascii="Arial" w:eastAsia="Arial" w:hAnsi="Arial" w:cs="Arial"/>
          <w:u w:val="single"/>
        </w:rPr>
        <w:tab/>
      </w:r>
      <w:r w:rsidRPr="00F612E6">
        <w:rPr>
          <w:rFonts w:ascii="Arial" w:eastAsia="Arial" w:hAnsi="Arial" w:cs="Arial"/>
        </w:rPr>
        <w:t xml:space="preserve"> State: </w:t>
      </w:r>
      <w:r w:rsidRPr="00F612E6">
        <w:rPr>
          <w:rFonts w:ascii="Arial" w:eastAsia="Arial" w:hAnsi="Arial" w:cs="Arial"/>
          <w:u w:val="single"/>
        </w:rPr>
        <w:tab/>
      </w:r>
      <w:r w:rsidRPr="00F612E6">
        <w:rPr>
          <w:rFonts w:ascii="Arial" w:eastAsia="Arial" w:hAnsi="Arial" w:cs="Arial"/>
          <w:spacing w:val="40"/>
        </w:rPr>
        <w:t xml:space="preserve">  </w:t>
      </w:r>
      <w:r w:rsidRPr="00F612E6">
        <w:rPr>
          <w:rFonts w:ascii="Arial" w:eastAsia="Arial" w:hAnsi="Arial" w:cs="Arial"/>
        </w:rPr>
        <w:t xml:space="preserve">Zip Code: </w:t>
      </w:r>
      <w:r w:rsidRPr="00F612E6">
        <w:rPr>
          <w:rFonts w:ascii="Arial" w:eastAsia="Arial" w:hAnsi="Arial" w:cs="Arial"/>
          <w:u w:val="single"/>
        </w:rPr>
        <w:tab/>
      </w:r>
      <w:r w:rsidRPr="00F612E6">
        <w:rPr>
          <w:rFonts w:ascii="Arial" w:eastAsia="Arial" w:hAnsi="Arial" w:cs="Arial"/>
          <w:u w:val="single"/>
        </w:rPr>
        <w:tab/>
      </w:r>
      <w:r w:rsidRPr="00F612E6">
        <w:rPr>
          <w:rFonts w:ascii="Arial" w:eastAsia="Arial" w:hAnsi="Arial" w:cs="Arial"/>
        </w:rPr>
        <w:t xml:space="preserve"> Telephone (Home): </w:t>
      </w:r>
      <w:r w:rsidRPr="00F612E6">
        <w:rPr>
          <w:rFonts w:ascii="Arial" w:eastAsia="Arial" w:hAnsi="Arial" w:cs="Arial"/>
          <w:u w:val="single"/>
        </w:rPr>
        <w:tab/>
      </w:r>
      <w:r w:rsidRPr="00F612E6">
        <w:rPr>
          <w:rFonts w:ascii="Arial" w:eastAsia="Arial" w:hAnsi="Arial" w:cs="Arial"/>
          <w:u w:val="single"/>
        </w:rPr>
        <w:tab/>
      </w:r>
      <w:r w:rsidRPr="00F612E6">
        <w:rPr>
          <w:rFonts w:ascii="Arial" w:eastAsia="Arial" w:hAnsi="Arial" w:cs="Arial"/>
        </w:rPr>
        <w:t xml:space="preserve">Telephone (Work): </w:t>
      </w:r>
      <w:r w:rsidRPr="00F612E6">
        <w:rPr>
          <w:rFonts w:ascii="Arial" w:eastAsia="Arial" w:hAnsi="Arial" w:cs="Arial"/>
          <w:u w:val="single"/>
        </w:rPr>
        <w:tab/>
      </w:r>
      <w:r w:rsidRPr="00F612E6">
        <w:rPr>
          <w:rFonts w:ascii="Arial" w:eastAsia="Arial" w:hAnsi="Arial" w:cs="Arial"/>
          <w:u w:val="single"/>
        </w:rPr>
        <w:tab/>
      </w:r>
      <w:r w:rsidRPr="00F612E6">
        <w:rPr>
          <w:rFonts w:ascii="Arial" w:eastAsia="Arial" w:hAnsi="Arial" w:cs="Arial"/>
          <w:u w:val="single"/>
        </w:rPr>
        <w:tab/>
      </w:r>
      <w:r w:rsidRPr="00F612E6">
        <w:rPr>
          <w:rFonts w:ascii="Arial" w:eastAsia="Arial" w:hAnsi="Arial" w:cs="Arial"/>
        </w:rPr>
        <w:t xml:space="preserve"> Person(s) discriminated against (if other than complainant)</w:t>
      </w:r>
    </w:p>
    <w:p w14:paraId="6E393A89" w14:textId="77777777" w:rsidR="00AD72BD" w:rsidRPr="00F612E6" w:rsidRDefault="00AD72BD" w:rsidP="00AD72BD">
      <w:pPr>
        <w:spacing w:line="276" w:lineRule="exact"/>
        <w:ind w:left="360"/>
        <w:rPr>
          <w:rFonts w:ascii="Arial" w:eastAsia="Arial" w:hAnsi="Arial" w:cs="Arial"/>
        </w:rPr>
      </w:pPr>
      <w:r w:rsidRPr="00F612E6">
        <w:rPr>
          <w:rFonts w:ascii="Arial" w:eastAsia="Arial" w:hAnsi="Arial" w:cs="Arial"/>
          <w:spacing w:val="-2"/>
        </w:rPr>
        <w:t>Name:</w:t>
      </w:r>
    </w:p>
    <w:p w14:paraId="24878D03" w14:textId="77777777" w:rsidR="00AD72BD" w:rsidRPr="00F612E6" w:rsidRDefault="00AD72BD" w:rsidP="00AD72BD">
      <w:pPr>
        <w:spacing w:before="12"/>
        <w:rPr>
          <w:rFonts w:ascii="Arial" w:eastAsia="Arial" w:hAnsi="Arial" w:cs="Arial"/>
          <w:sz w:val="20"/>
        </w:rPr>
      </w:pPr>
      <w:r w:rsidRPr="00F612E6">
        <w:rPr>
          <w:rFonts w:ascii="Arial" w:eastAsia="Arial" w:hAnsi="Arial" w:cs="Arial"/>
          <w:noProof/>
          <w:sz w:val="20"/>
        </w:rPr>
        <mc:AlternateContent>
          <mc:Choice Requires="wps">
            <w:drawing>
              <wp:anchor distT="0" distB="0" distL="0" distR="0" simplePos="0" relativeHeight="487606784" behindDoc="1" locked="0" layoutInCell="1" allowOverlap="1" wp14:anchorId="382EF6BF" wp14:editId="7CBCDF17">
                <wp:simplePos x="0" y="0"/>
                <wp:positionH relativeFrom="page">
                  <wp:posOffset>914704</wp:posOffset>
                </wp:positionH>
                <wp:positionV relativeFrom="paragraph">
                  <wp:posOffset>168950</wp:posOffset>
                </wp:positionV>
                <wp:extent cx="584644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6445" cy="1270"/>
                        </a:xfrm>
                        <a:custGeom>
                          <a:avLst/>
                          <a:gdLst/>
                          <a:ahLst/>
                          <a:cxnLst/>
                          <a:rect l="l" t="t" r="r" b="b"/>
                          <a:pathLst>
                            <a:path w="5846445">
                              <a:moveTo>
                                <a:pt x="0" y="0"/>
                              </a:moveTo>
                              <a:lnTo>
                                <a:pt x="584634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873D2B" id="Graphic 6" o:spid="_x0000_s1026" style="position:absolute;margin-left:1in;margin-top:13.3pt;width:460.35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5846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" path="m,l5846343,e" filled="f" strokeweight=".26669mm">
                <v:path arrowok="t"/>
                <w10:wrap type="topAndBottom" anchorx="page"/>
              </v:shape>
            </w:pict>
          </mc:Fallback>
        </mc:AlternateContent>
      </w:r>
    </w:p>
    <w:p w14:paraId="7F396DA6" w14:textId="77777777" w:rsidR="00AD72BD" w:rsidRPr="00F612E6" w:rsidRDefault="00AD72BD" w:rsidP="00AD72BD">
      <w:pPr>
        <w:tabs>
          <w:tab w:val="left" w:pos="4051"/>
          <w:tab w:val="left" w:pos="4901"/>
          <w:tab w:val="left" w:pos="9657"/>
          <w:tab w:val="left" w:pos="9763"/>
        </w:tabs>
        <w:spacing w:before="243" w:line="448" w:lineRule="auto"/>
        <w:ind w:left="360" w:right="314"/>
        <w:rPr>
          <w:rFonts w:ascii="Arial" w:eastAsia="Arial" w:hAnsi="Arial" w:cs="Arial"/>
        </w:rPr>
      </w:pPr>
      <w:r w:rsidRPr="00F612E6">
        <w:rPr>
          <w:rFonts w:ascii="Arial" w:eastAsia="Arial" w:hAnsi="Arial" w:cs="Arial"/>
        </w:rPr>
        <w:t xml:space="preserve">Address: </w:t>
      </w:r>
      <w:r w:rsidRPr="00F612E6">
        <w:rPr>
          <w:rFonts w:ascii="Arial" w:eastAsia="Arial" w:hAnsi="Arial" w:cs="Arial"/>
          <w:u w:val="single"/>
        </w:rPr>
        <w:tab/>
      </w:r>
      <w:r w:rsidRPr="00F612E6">
        <w:rPr>
          <w:rFonts w:ascii="Arial" w:eastAsia="Arial" w:hAnsi="Arial" w:cs="Arial"/>
          <w:u w:val="single"/>
        </w:rPr>
        <w:tab/>
      </w:r>
      <w:r w:rsidRPr="00F612E6">
        <w:rPr>
          <w:rFonts w:ascii="Arial" w:eastAsia="Arial" w:hAnsi="Arial" w:cs="Arial"/>
          <w:spacing w:val="-57"/>
          <w:u w:val="single"/>
        </w:rPr>
        <w:t xml:space="preserve"> </w:t>
      </w:r>
      <w:r w:rsidRPr="00F612E6">
        <w:rPr>
          <w:rFonts w:ascii="Arial" w:eastAsia="Arial" w:hAnsi="Arial" w:cs="Arial"/>
        </w:rPr>
        <w:t xml:space="preserve">City: </w:t>
      </w:r>
      <w:r w:rsidRPr="00F612E6">
        <w:rPr>
          <w:rFonts w:ascii="Arial" w:eastAsia="Arial" w:hAnsi="Arial" w:cs="Arial"/>
          <w:u w:val="single"/>
        </w:rPr>
        <w:tab/>
      </w:r>
      <w:r w:rsidRPr="00F612E6">
        <w:rPr>
          <w:rFonts w:ascii="Arial" w:eastAsia="Arial" w:hAnsi="Arial" w:cs="Arial"/>
        </w:rPr>
        <w:t xml:space="preserve"> State: </w:t>
      </w:r>
      <w:r w:rsidRPr="00F612E6">
        <w:rPr>
          <w:rFonts w:ascii="Arial" w:eastAsia="Arial" w:hAnsi="Arial" w:cs="Arial"/>
          <w:u w:val="single"/>
        </w:rPr>
        <w:tab/>
      </w:r>
      <w:r w:rsidRPr="00F612E6">
        <w:rPr>
          <w:rFonts w:ascii="Arial" w:eastAsia="Arial" w:hAnsi="Arial" w:cs="Arial"/>
        </w:rPr>
        <w:t xml:space="preserve">Zip Code: </w:t>
      </w:r>
      <w:r w:rsidRPr="00F612E6">
        <w:rPr>
          <w:rFonts w:ascii="Arial" w:eastAsia="Arial" w:hAnsi="Arial" w:cs="Arial"/>
          <w:u w:val="single"/>
        </w:rPr>
        <w:tab/>
      </w:r>
      <w:r w:rsidRPr="00F612E6">
        <w:rPr>
          <w:rFonts w:ascii="Arial" w:eastAsia="Arial" w:hAnsi="Arial" w:cs="Arial"/>
          <w:u w:val="single"/>
        </w:rPr>
        <w:tab/>
      </w:r>
      <w:r w:rsidRPr="00F612E6">
        <w:rPr>
          <w:rFonts w:ascii="Arial" w:eastAsia="Arial" w:hAnsi="Arial" w:cs="Arial"/>
        </w:rPr>
        <w:t xml:space="preserve"> Telephone (Home): </w:t>
      </w:r>
      <w:r w:rsidRPr="00F612E6">
        <w:rPr>
          <w:rFonts w:ascii="Arial" w:eastAsia="Arial" w:hAnsi="Arial" w:cs="Arial"/>
          <w:u w:val="single"/>
        </w:rPr>
        <w:tab/>
      </w:r>
      <w:r w:rsidRPr="00F612E6">
        <w:rPr>
          <w:rFonts w:ascii="Arial" w:eastAsia="Arial" w:hAnsi="Arial" w:cs="Arial"/>
          <w:u w:val="single"/>
        </w:rPr>
        <w:tab/>
      </w:r>
      <w:r w:rsidRPr="00F612E6">
        <w:rPr>
          <w:rFonts w:ascii="Arial" w:eastAsia="Arial" w:hAnsi="Arial" w:cs="Arial"/>
        </w:rPr>
        <w:t xml:space="preserve">Telephone (Work): </w:t>
      </w:r>
      <w:r w:rsidRPr="00F612E6">
        <w:rPr>
          <w:rFonts w:ascii="Arial" w:eastAsia="Arial" w:hAnsi="Arial" w:cs="Arial"/>
          <w:u w:val="single"/>
        </w:rPr>
        <w:tab/>
      </w:r>
      <w:r w:rsidRPr="00F612E6">
        <w:rPr>
          <w:rFonts w:ascii="Arial" w:eastAsia="Arial" w:hAnsi="Arial" w:cs="Arial"/>
          <w:spacing w:val="-44"/>
          <w:u w:val="single"/>
        </w:rPr>
        <w:t xml:space="preserve"> </w:t>
      </w:r>
      <w:r w:rsidRPr="00F612E6">
        <w:rPr>
          <w:rFonts w:ascii="Arial" w:eastAsia="Arial" w:hAnsi="Arial" w:cs="Arial"/>
        </w:rPr>
        <w:t xml:space="preserve"> What is the discrimination complaint based on?</w:t>
      </w:r>
    </w:p>
    <w:p w14:paraId="59307708" w14:textId="77777777" w:rsidR="00AD72BD" w:rsidRPr="00F612E6" w:rsidRDefault="00AD72BD" w:rsidP="00AD72BD">
      <w:pPr>
        <w:spacing w:line="448" w:lineRule="auto"/>
        <w:rPr>
          <w:rFonts w:ascii="Arial" w:eastAsia="Arial" w:hAnsi="Arial" w:cs="Arial"/>
        </w:rPr>
        <w:sectPr w:rsidR="00AD72BD" w:rsidRPr="00F612E6" w:rsidSect="00AD72BD">
          <w:footerReference w:type="default" r:id="rId9"/>
          <w:pgSz w:w="12240" w:h="15840"/>
          <w:pgMar w:top="1080" w:right="1080" w:bottom="1200" w:left="1080" w:header="0" w:footer="1019" w:gutter="0"/>
          <w:pgNumType w:start="1"/>
          <w:cols w:space="720"/>
        </w:sectPr>
      </w:pPr>
    </w:p>
    <w:p w14:paraId="48DBDC75" w14:textId="77777777" w:rsidR="00AD72BD" w:rsidRDefault="00AD72BD" w:rsidP="00AD72BD">
      <w:pPr>
        <w:spacing w:before="72" w:line="345" w:lineRule="auto"/>
        <w:ind w:left="374" w:right="4927" w:hanging="15"/>
        <w:outlineLvl w:val="0"/>
        <w:rPr>
          <w:rFonts w:ascii="Arial" w:eastAsia="Arial" w:hAnsi="Arial" w:cs="Arial"/>
          <w:bCs/>
        </w:rPr>
      </w:pPr>
      <w:r w:rsidRPr="00F612E6">
        <w:rPr>
          <w:rFonts w:ascii="Arial" w:eastAsia="Arial" w:hAnsi="Arial" w:cs="Arial"/>
          <w:bCs/>
          <w:noProof/>
        </w:rPr>
        <w:lastRenderedPageBreak/>
        <mc:AlternateContent>
          <mc:Choice Requires="wps">
            <w:drawing>
              <wp:anchor distT="0" distB="0" distL="0" distR="0" simplePos="0" relativeHeight="487602688" behindDoc="0" locked="0" layoutInCell="1" allowOverlap="1" wp14:anchorId="74C77029" wp14:editId="2226CA02">
                <wp:simplePos x="0" y="0"/>
                <wp:positionH relativeFrom="page">
                  <wp:posOffset>1254556</wp:posOffset>
                </wp:positionH>
                <wp:positionV relativeFrom="page">
                  <wp:posOffset>2088133</wp:posOffset>
                </wp:positionV>
                <wp:extent cx="6049010" cy="3568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9010" cy="356870"/>
                        </a:xfrm>
                        <a:custGeom>
                          <a:avLst/>
                          <a:gdLst/>
                          <a:ahLst/>
                          <a:cxnLst/>
                          <a:rect l="l" t="t" r="r" b="b"/>
                          <a:pathLst>
                            <a:path w="6049010" h="356870">
                              <a:moveTo>
                                <a:pt x="6048438" y="0"/>
                              </a:moveTo>
                              <a:lnTo>
                                <a:pt x="6042406" y="0"/>
                              </a:lnTo>
                              <a:lnTo>
                                <a:pt x="6042355" y="6096"/>
                              </a:lnTo>
                              <a:lnTo>
                                <a:pt x="6042355" y="350520"/>
                              </a:lnTo>
                              <a:lnTo>
                                <a:pt x="6096" y="350520"/>
                              </a:lnTo>
                              <a:lnTo>
                                <a:pt x="6096" y="6096"/>
                              </a:lnTo>
                              <a:lnTo>
                                <a:pt x="6042355" y="6096"/>
                              </a:lnTo>
                              <a:lnTo>
                                <a:pt x="6042355" y="0"/>
                              </a:lnTo>
                              <a:lnTo>
                                <a:pt x="6096" y="0"/>
                              </a:lnTo>
                              <a:lnTo>
                                <a:pt x="0" y="0"/>
                              </a:lnTo>
                              <a:lnTo>
                                <a:pt x="0" y="6096"/>
                              </a:lnTo>
                              <a:lnTo>
                                <a:pt x="0" y="350520"/>
                              </a:lnTo>
                              <a:lnTo>
                                <a:pt x="0" y="356616"/>
                              </a:lnTo>
                              <a:lnTo>
                                <a:pt x="6096" y="356616"/>
                              </a:lnTo>
                              <a:lnTo>
                                <a:pt x="6042355" y="356616"/>
                              </a:lnTo>
                              <a:lnTo>
                                <a:pt x="6048438" y="356616"/>
                              </a:lnTo>
                              <a:lnTo>
                                <a:pt x="6048438" y="350520"/>
                              </a:lnTo>
                              <a:lnTo>
                                <a:pt x="6048438" y="6096"/>
                              </a:lnTo>
                              <a:lnTo>
                                <a:pt x="604843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704C99" id="Graphic 7" o:spid="_x0000_s1026" style="position:absolute;margin-left:98.8pt;margin-top:164.4pt;width:476.3pt;height:28.1pt;z-index:487602688;visibility:visible;mso-wrap-style:square;mso-wrap-distance-left:0;mso-wrap-distance-top:0;mso-wrap-distance-right:0;mso-wrap-distance-bottom:0;mso-position-horizontal:absolute;mso-position-horizontal-relative:page;mso-position-vertical:absolute;mso-position-vertical-relative:page;v-text-anchor:top" coordsize="6049010,356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" path="m6048438,r-6032,l6042355,6096r,344424l6096,350520r,-344424l6042355,6096r,-6096l6096,,,,,6096,,350520r,6096l6096,356616r6036259,l6048438,356616r,-6096l6048438,6096r,-6096xe" fillcolor="black" stroked="f">
                <v:path arrowok="t"/>
                <w10:wrap anchorx="page" anchory="page"/>
              </v:shape>
            </w:pict>
          </mc:Fallback>
        </mc:AlternateContent>
      </w:r>
      <w:r w:rsidRPr="00F612E6">
        <w:rPr>
          <w:rFonts w:ascii="Arial" w:eastAsia="Arial" w:hAnsi="Arial" w:cs="Arial"/>
          <w:bCs/>
          <w:noProof/>
        </w:rPr>
        <mc:AlternateContent>
          <mc:Choice Requires="wps">
            <w:drawing>
              <wp:anchor distT="0" distB="0" distL="0" distR="0" simplePos="0" relativeHeight="487603712" behindDoc="0" locked="0" layoutInCell="1" allowOverlap="1" wp14:anchorId="452084F8" wp14:editId="0B99FA8F">
                <wp:simplePos x="0" y="0"/>
                <wp:positionH relativeFrom="page">
                  <wp:posOffset>1350518</wp:posOffset>
                </wp:positionH>
                <wp:positionV relativeFrom="page">
                  <wp:posOffset>4052950</wp:posOffset>
                </wp:positionV>
                <wp:extent cx="5954395" cy="32004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4395" cy="320040"/>
                        </a:xfrm>
                        <a:custGeom>
                          <a:avLst/>
                          <a:gdLst/>
                          <a:ahLst/>
                          <a:cxnLst/>
                          <a:rect l="l" t="t" r="r" b="b"/>
                          <a:pathLst>
                            <a:path w="5954395" h="320040">
                              <a:moveTo>
                                <a:pt x="5954014" y="0"/>
                              </a:moveTo>
                              <a:lnTo>
                                <a:pt x="5947918" y="0"/>
                              </a:lnTo>
                              <a:lnTo>
                                <a:pt x="5947918" y="6096"/>
                              </a:lnTo>
                              <a:lnTo>
                                <a:pt x="5947918" y="313944"/>
                              </a:lnTo>
                              <a:lnTo>
                                <a:pt x="6096" y="313944"/>
                              </a:lnTo>
                              <a:lnTo>
                                <a:pt x="6096" y="6096"/>
                              </a:lnTo>
                              <a:lnTo>
                                <a:pt x="5947918" y="6096"/>
                              </a:lnTo>
                              <a:lnTo>
                                <a:pt x="5947918" y="0"/>
                              </a:lnTo>
                              <a:lnTo>
                                <a:pt x="6096" y="0"/>
                              </a:lnTo>
                              <a:lnTo>
                                <a:pt x="0" y="0"/>
                              </a:lnTo>
                              <a:lnTo>
                                <a:pt x="0" y="6096"/>
                              </a:lnTo>
                              <a:lnTo>
                                <a:pt x="0" y="313944"/>
                              </a:lnTo>
                              <a:lnTo>
                                <a:pt x="0" y="320040"/>
                              </a:lnTo>
                              <a:lnTo>
                                <a:pt x="6096" y="320040"/>
                              </a:lnTo>
                              <a:lnTo>
                                <a:pt x="5947918" y="320040"/>
                              </a:lnTo>
                              <a:lnTo>
                                <a:pt x="5954014" y="320040"/>
                              </a:lnTo>
                              <a:lnTo>
                                <a:pt x="5954014" y="313944"/>
                              </a:lnTo>
                              <a:lnTo>
                                <a:pt x="5954014" y="6096"/>
                              </a:lnTo>
                              <a:lnTo>
                                <a:pt x="59540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FAA9ED" id="Graphic 8" o:spid="_x0000_s1026" style="position:absolute;margin-left:106.35pt;margin-top:319.15pt;width:468.85pt;height:25.2pt;z-index:487603712;visibility:visible;mso-wrap-style:square;mso-wrap-distance-left:0;mso-wrap-distance-top:0;mso-wrap-distance-right:0;mso-wrap-distance-bottom:0;mso-position-horizontal:absolute;mso-position-horizontal-relative:page;mso-position-vertical:absolute;mso-position-vertical-relative:page;v-text-anchor:top" coordsize="5954395,32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" path="m5954014,r-6096,l5947918,6096r,307848l6096,313944r,-307848l5947918,6096r,-6096l6096,,,,,6096,,313944r,6096l6096,320040r5941822,l5954014,320040r,-6096l5954014,6096r,-6096xe" fillcolor="black" stroked="f">
                <v:path arrowok="t"/>
                <w10:wrap anchorx="page" anchory="page"/>
              </v:shape>
            </w:pict>
          </mc:Fallback>
        </mc:AlternateContent>
      </w:r>
      <w:r w:rsidRPr="00F612E6">
        <w:rPr>
          <w:rFonts w:ascii="Arial" w:eastAsia="Arial" w:hAnsi="Arial" w:cs="Arial"/>
          <w:bCs/>
          <w:noProof/>
        </w:rPr>
        <mc:AlternateContent>
          <mc:Choice Requires="wps">
            <w:drawing>
              <wp:anchor distT="0" distB="0" distL="0" distR="0" simplePos="0" relativeHeight="487604736" behindDoc="0" locked="0" layoutInCell="1" allowOverlap="1" wp14:anchorId="2D2DF8F9" wp14:editId="57B524B3">
                <wp:simplePos x="0" y="0"/>
                <wp:positionH relativeFrom="page">
                  <wp:posOffset>1350518</wp:posOffset>
                </wp:positionH>
                <wp:positionV relativeFrom="page">
                  <wp:posOffset>5981064</wp:posOffset>
                </wp:positionV>
                <wp:extent cx="5954395" cy="32004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4395" cy="320040"/>
                        </a:xfrm>
                        <a:custGeom>
                          <a:avLst/>
                          <a:gdLst/>
                          <a:ahLst/>
                          <a:cxnLst/>
                          <a:rect l="l" t="t" r="r" b="b"/>
                          <a:pathLst>
                            <a:path w="5954395" h="320040">
                              <a:moveTo>
                                <a:pt x="5954014" y="0"/>
                              </a:moveTo>
                              <a:lnTo>
                                <a:pt x="5947918" y="0"/>
                              </a:lnTo>
                              <a:lnTo>
                                <a:pt x="5947918" y="6096"/>
                              </a:lnTo>
                              <a:lnTo>
                                <a:pt x="5947918" y="313944"/>
                              </a:lnTo>
                              <a:lnTo>
                                <a:pt x="6096" y="313944"/>
                              </a:lnTo>
                              <a:lnTo>
                                <a:pt x="6096" y="6096"/>
                              </a:lnTo>
                              <a:lnTo>
                                <a:pt x="5947918" y="6096"/>
                              </a:lnTo>
                              <a:lnTo>
                                <a:pt x="5947918" y="0"/>
                              </a:lnTo>
                              <a:lnTo>
                                <a:pt x="6096" y="0"/>
                              </a:lnTo>
                              <a:lnTo>
                                <a:pt x="0" y="0"/>
                              </a:lnTo>
                              <a:lnTo>
                                <a:pt x="0" y="6096"/>
                              </a:lnTo>
                              <a:lnTo>
                                <a:pt x="0" y="313944"/>
                              </a:lnTo>
                              <a:lnTo>
                                <a:pt x="0" y="320040"/>
                              </a:lnTo>
                              <a:lnTo>
                                <a:pt x="6096" y="320040"/>
                              </a:lnTo>
                              <a:lnTo>
                                <a:pt x="5947918" y="320040"/>
                              </a:lnTo>
                              <a:lnTo>
                                <a:pt x="5954014" y="320040"/>
                              </a:lnTo>
                              <a:lnTo>
                                <a:pt x="5954014" y="313944"/>
                              </a:lnTo>
                              <a:lnTo>
                                <a:pt x="5954014" y="6096"/>
                              </a:lnTo>
                              <a:lnTo>
                                <a:pt x="59540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DE67AE" id="Graphic 9" o:spid="_x0000_s1026" style="position:absolute;margin-left:106.35pt;margin-top:470.95pt;width:468.85pt;height:25.2pt;z-index:487604736;visibility:visible;mso-wrap-style:square;mso-wrap-distance-left:0;mso-wrap-distance-top:0;mso-wrap-distance-right:0;mso-wrap-distance-bottom:0;mso-position-horizontal:absolute;mso-position-horizontal-relative:page;mso-position-vertical:absolute;mso-position-vertical-relative:page;v-text-anchor:top" coordsize="5954395,32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" path="m5954014,r-6096,l5947918,6096r,307848l6096,313944r,-307848l5947918,6096r,-6096l6096,,,,,6096,,313944r,6096l6096,320040r5941822,l5954014,320040r,-6096l5954014,6096r,-6096xe" fillcolor="black" stroked="f">
                <v:path arrowok="t"/>
                <w10:wrap anchorx="page" anchory="page"/>
              </v:shape>
            </w:pict>
          </mc:Fallback>
        </mc:AlternateContent>
      </w:r>
      <w:r w:rsidRPr="00F612E6">
        <w:rPr>
          <w:rFonts w:ascii="Arial" w:eastAsia="Arial" w:hAnsi="Arial" w:cs="Arial"/>
          <w:b/>
          <w:bCs/>
          <w:u w:val="single"/>
        </w:rPr>
        <w:t>Federal</w:t>
      </w:r>
      <w:r w:rsidRPr="00F612E6">
        <w:rPr>
          <w:rFonts w:ascii="Arial" w:eastAsia="Arial" w:hAnsi="Arial" w:cs="Arial"/>
          <w:b/>
          <w:bCs/>
          <w:spacing w:val="-13"/>
          <w:u w:val="single"/>
        </w:rPr>
        <w:t xml:space="preserve"> </w:t>
      </w:r>
      <w:r w:rsidRPr="00F612E6">
        <w:rPr>
          <w:rFonts w:ascii="Arial" w:eastAsia="Arial" w:hAnsi="Arial" w:cs="Arial"/>
          <w:b/>
          <w:bCs/>
          <w:u w:val="single"/>
        </w:rPr>
        <w:t>Highway</w:t>
      </w:r>
      <w:r w:rsidRPr="00F612E6">
        <w:rPr>
          <w:rFonts w:ascii="Arial" w:eastAsia="Arial" w:hAnsi="Arial" w:cs="Arial"/>
          <w:b/>
          <w:bCs/>
          <w:spacing w:val="-13"/>
          <w:u w:val="single"/>
        </w:rPr>
        <w:t xml:space="preserve"> </w:t>
      </w:r>
      <w:r w:rsidRPr="00F612E6">
        <w:rPr>
          <w:rFonts w:ascii="Arial" w:eastAsia="Arial" w:hAnsi="Arial" w:cs="Arial"/>
          <w:b/>
          <w:bCs/>
          <w:u w:val="single"/>
        </w:rPr>
        <w:t>Administration</w:t>
      </w:r>
      <w:r w:rsidRPr="00F612E6">
        <w:rPr>
          <w:rFonts w:ascii="Arial" w:eastAsia="Arial" w:hAnsi="Arial" w:cs="Arial"/>
          <w:b/>
          <w:bCs/>
          <w:spacing w:val="-13"/>
          <w:u w:val="single"/>
        </w:rPr>
        <w:t xml:space="preserve"> </w:t>
      </w:r>
      <w:r w:rsidRPr="00F612E6">
        <w:rPr>
          <w:rFonts w:ascii="Arial" w:eastAsia="Arial" w:hAnsi="Arial" w:cs="Arial"/>
          <w:b/>
          <w:bCs/>
          <w:u w:val="single"/>
        </w:rPr>
        <w:t>(FHWA)</w:t>
      </w:r>
      <w:r w:rsidRPr="00F612E6">
        <w:rPr>
          <w:rFonts w:ascii="Arial" w:eastAsia="Arial" w:hAnsi="Arial" w:cs="Arial"/>
          <w:bCs/>
        </w:rPr>
        <w:t>:</w:t>
      </w:r>
    </w:p>
    <w:p w14:paraId="33536651" w14:textId="35A5552A" w:rsidR="00AD72BD" w:rsidRPr="00F612E6" w:rsidRDefault="00AD72BD" w:rsidP="00AD72BD">
      <w:pPr>
        <w:spacing w:before="72" w:line="345" w:lineRule="auto"/>
        <w:ind w:left="374" w:right="4927" w:hanging="15"/>
        <w:outlineLvl w:val="0"/>
        <w:rPr>
          <w:rFonts w:ascii="Arial" w:eastAsia="Arial" w:hAnsi="Arial" w:cs="Arial"/>
          <w:bCs/>
        </w:rPr>
      </w:pPr>
      <w:r w:rsidRPr="00F612E6">
        <w:rPr>
          <w:rFonts w:ascii="Arial" w:eastAsia="Arial" w:hAnsi="Arial" w:cs="Arial"/>
          <w:bCs/>
          <w:noProof/>
          <w:position w:val="-3"/>
        </w:rPr>
        <w:drawing>
          <wp:inline distT="0" distB="0" distL="0" distR="0" wp14:anchorId="5B4DC25D" wp14:editId="512653BC">
            <wp:extent cx="155447" cy="155752"/>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155447" cy="155752"/>
                    </a:xfrm>
                    <a:prstGeom prst="rect">
                      <a:avLst/>
                    </a:prstGeom>
                  </pic:spPr>
                </pic:pic>
              </a:graphicData>
            </a:graphic>
          </wp:inline>
        </w:drawing>
      </w:r>
      <w:r w:rsidRPr="00F612E6">
        <w:rPr>
          <w:rFonts w:ascii="Times New Roman" w:eastAsia="Arial" w:hAnsi="Arial" w:cs="Arial"/>
          <w:bCs/>
          <w:spacing w:val="40"/>
        </w:rPr>
        <w:t xml:space="preserve"> </w:t>
      </w:r>
      <w:r w:rsidRPr="00F612E6">
        <w:rPr>
          <w:rFonts w:ascii="Arial" w:eastAsia="Arial" w:hAnsi="Arial" w:cs="Arial"/>
          <w:bCs/>
        </w:rPr>
        <w:t>Race</w:t>
      </w:r>
    </w:p>
    <w:p w14:paraId="2189074C" w14:textId="77777777" w:rsidR="00AD72BD" w:rsidRPr="00F612E6" w:rsidRDefault="00AD72BD" w:rsidP="00AD72BD">
      <w:pPr>
        <w:spacing w:line="274" w:lineRule="exact"/>
        <w:ind w:left="374"/>
        <w:rPr>
          <w:rFonts w:ascii="Arial" w:eastAsia="Arial" w:hAnsi="Arial" w:cs="Arial"/>
        </w:rPr>
      </w:pPr>
      <w:r w:rsidRPr="00F612E6">
        <w:rPr>
          <w:rFonts w:ascii="Arial" w:eastAsia="Arial" w:hAnsi="Arial" w:cs="Arial"/>
          <w:noProof/>
          <w:position w:val="-3"/>
        </w:rPr>
        <w:drawing>
          <wp:inline distT="0" distB="0" distL="0" distR="0" wp14:anchorId="466726FE" wp14:editId="7E4FB3FD">
            <wp:extent cx="155447" cy="155448"/>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1" cstate="print"/>
                    <a:stretch>
                      <a:fillRect/>
                    </a:stretch>
                  </pic:blipFill>
                  <pic:spPr>
                    <a:xfrm>
                      <a:off x="0" y="0"/>
                      <a:ext cx="155447" cy="155448"/>
                    </a:xfrm>
                    <a:prstGeom prst="rect">
                      <a:avLst/>
                    </a:prstGeom>
                  </pic:spPr>
                </pic:pic>
              </a:graphicData>
            </a:graphic>
          </wp:inline>
        </w:drawing>
      </w:r>
      <w:r w:rsidRPr="00F612E6">
        <w:rPr>
          <w:rFonts w:ascii="Times New Roman" w:eastAsia="Arial" w:hAnsi="Arial" w:cs="Arial"/>
          <w:spacing w:val="80"/>
          <w:sz w:val="20"/>
        </w:rPr>
        <w:t xml:space="preserve"> </w:t>
      </w:r>
      <w:r w:rsidRPr="00F612E6">
        <w:rPr>
          <w:rFonts w:ascii="Arial" w:eastAsia="Arial" w:hAnsi="Arial" w:cs="Arial"/>
        </w:rPr>
        <w:t>Color</w:t>
      </w:r>
    </w:p>
    <w:p w14:paraId="5E25AC04" w14:textId="1C102341" w:rsidR="00AD72BD" w:rsidRPr="00AD72BD" w:rsidRDefault="00AD72BD" w:rsidP="00AD72BD">
      <w:pPr>
        <w:pStyle w:val="ListParagraph"/>
        <w:numPr>
          <w:ilvl w:val="0"/>
          <w:numId w:val="10"/>
        </w:numPr>
        <w:spacing w:before="120" w:line="343" w:lineRule="auto"/>
        <w:ind w:right="7535"/>
        <w:rPr>
          <w:rFonts w:ascii="Arial" w:eastAsia="Arial" w:hAnsi="Arial" w:cs="Arial"/>
        </w:rPr>
      </w:pPr>
      <w:r w:rsidRPr="00AD72BD">
        <w:rPr>
          <w:rFonts w:ascii="Arial" w:eastAsia="Arial" w:hAnsi="Arial" w:cs="Arial"/>
        </w:rPr>
        <w:t>National</w:t>
      </w:r>
      <w:r w:rsidRPr="00AD72BD">
        <w:rPr>
          <w:rFonts w:ascii="Arial" w:eastAsia="Arial" w:hAnsi="Arial" w:cs="Arial"/>
          <w:spacing w:val="-12"/>
        </w:rPr>
        <w:t xml:space="preserve"> </w:t>
      </w:r>
      <w:r w:rsidRPr="00AD72BD">
        <w:rPr>
          <w:rFonts w:ascii="Arial" w:eastAsia="Arial" w:hAnsi="Arial" w:cs="Arial"/>
        </w:rPr>
        <w:t xml:space="preserve">Origin </w:t>
      </w:r>
    </w:p>
    <w:p w14:paraId="20E9A83B" w14:textId="22C0EBE0" w:rsidR="00AD72BD" w:rsidRPr="00AD72BD" w:rsidRDefault="00AD72BD" w:rsidP="00AD72BD">
      <w:pPr>
        <w:spacing w:before="120" w:line="343" w:lineRule="auto"/>
        <w:ind w:left="360" w:right="7535"/>
        <w:rPr>
          <w:rFonts w:ascii="Arial" w:eastAsia="Arial" w:hAnsi="Arial" w:cs="Arial"/>
        </w:rPr>
      </w:pPr>
      <w:r w:rsidRPr="00F612E6">
        <w:rPr>
          <w:noProof/>
          <w:spacing w:val="-1"/>
          <w:position w:val="-3"/>
        </w:rPr>
        <w:drawing>
          <wp:inline distT="0" distB="0" distL="0" distR="0" wp14:anchorId="7C1720E2" wp14:editId="1E556DF9">
            <wp:extent cx="155447" cy="155448"/>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1" cstate="print"/>
                    <a:stretch>
                      <a:fillRect/>
                    </a:stretch>
                  </pic:blipFill>
                  <pic:spPr>
                    <a:xfrm>
                      <a:off x="0" y="0"/>
                      <a:ext cx="155447" cy="155448"/>
                    </a:xfrm>
                    <a:prstGeom prst="rect">
                      <a:avLst/>
                    </a:prstGeom>
                  </pic:spPr>
                </pic:pic>
              </a:graphicData>
            </a:graphic>
          </wp:inline>
        </w:drawing>
      </w:r>
      <w:r w:rsidRPr="00AD72BD">
        <w:rPr>
          <w:rFonts w:ascii="Times New Roman" w:eastAsia="Arial" w:hAnsi="Arial" w:cs="Arial"/>
          <w:spacing w:val="75"/>
        </w:rPr>
        <w:t xml:space="preserve"> </w:t>
      </w:r>
      <w:r w:rsidRPr="00AD72BD">
        <w:rPr>
          <w:rFonts w:ascii="Arial" w:eastAsia="Arial" w:hAnsi="Arial" w:cs="Arial"/>
        </w:rPr>
        <w:t>Other</w:t>
      </w:r>
      <w:r w:rsidRPr="00AD72BD">
        <w:rPr>
          <w:rFonts w:ascii="Arial" w:eastAsia="Arial" w:hAnsi="Arial" w:cs="Arial"/>
          <w:spacing w:val="-8"/>
        </w:rPr>
        <w:t xml:space="preserve"> </w:t>
      </w:r>
      <w:r w:rsidRPr="00AD72BD">
        <w:rPr>
          <w:rFonts w:ascii="Arial" w:eastAsia="Arial" w:hAnsi="Arial" w:cs="Arial"/>
        </w:rPr>
        <w:t>(specify)</w:t>
      </w:r>
    </w:p>
    <w:p w14:paraId="3EE7AD0F" w14:textId="77777777" w:rsidR="00AD72BD" w:rsidRPr="00F612E6" w:rsidRDefault="00AD72BD" w:rsidP="00AD72BD">
      <w:pPr>
        <w:rPr>
          <w:rFonts w:ascii="Arial" w:eastAsia="Arial" w:hAnsi="Arial" w:cs="Arial"/>
        </w:rPr>
      </w:pPr>
    </w:p>
    <w:p w14:paraId="58E6F92E" w14:textId="77777777" w:rsidR="00AD72BD" w:rsidRPr="00F612E6" w:rsidRDefault="00AD72BD" w:rsidP="00AD72BD">
      <w:pPr>
        <w:rPr>
          <w:rFonts w:ascii="Arial" w:eastAsia="Arial" w:hAnsi="Arial" w:cs="Arial"/>
        </w:rPr>
      </w:pPr>
    </w:p>
    <w:p w14:paraId="2FF246A8" w14:textId="77777777" w:rsidR="00AD72BD" w:rsidRPr="00F612E6" w:rsidRDefault="00AD72BD" w:rsidP="00AD72BD">
      <w:pPr>
        <w:rPr>
          <w:rFonts w:ascii="Arial" w:eastAsia="Arial" w:hAnsi="Arial" w:cs="Arial"/>
        </w:rPr>
      </w:pPr>
    </w:p>
    <w:p w14:paraId="7C8D78EA" w14:textId="77777777" w:rsidR="00AD72BD" w:rsidRPr="00F612E6" w:rsidRDefault="00AD72BD" w:rsidP="00AD72BD">
      <w:pPr>
        <w:spacing w:before="12"/>
        <w:rPr>
          <w:rFonts w:ascii="Arial" w:eastAsia="Arial" w:hAnsi="Arial" w:cs="Arial"/>
        </w:rPr>
      </w:pPr>
    </w:p>
    <w:p w14:paraId="4CF1CA7B" w14:textId="77777777" w:rsidR="00AD72BD" w:rsidRDefault="00AD72BD" w:rsidP="00AD72BD">
      <w:pPr>
        <w:spacing w:before="1" w:line="343" w:lineRule="auto"/>
        <w:ind w:left="374" w:right="5290" w:hanging="15"/>
        <w:outlineLvl w:val="0"/>
        <w:rPr>
          <w:rFonts w:ascii="Arial" w:eastAsia="Arial" w:hAnsi="Arial" w:cs="Arial"/>
          <w:bCs/>
        </w:rPr>
      </w:pPr>
      <w:r w:rsidRPr="00F612E6">
        <w:rPr>
          <w:rFonts w:ascii="Arial" w:eastAsia="Arial" w:hAnsi="Arial" w:cs="Arial"/>
          <w:b/>
          <w:bCs/>
          <w:u w:val="single"/>
        </w:rPr>
        <w:t>Federal</w:t>
      </w:r>
      <w:r w:rsidRPr="00F612E6">
        <w:rPr>
          <w:rFonts w:ascii="Arial" w:eastAsia="Arial" w:hAnsi="Arial" w:cs="Arial"/>
          <w:b/>
          <w:bCs/>
          <w:spacing w:val="-13"/>
          <w:u w:val="single"/>
        </w:rPr>
        <w:t xml:space="preserve"> </w:t>
      </w:r>
      <w:r w:rsidRPr="00F612E6">
        <w:rPr>
          <w:rFonts w:ascii="Arial" w:eastAsia="Arial" w:hAnsi="Arial" w:cs="Arial"/>
          <w:b/>
          <w:bCs/>
          <w:u w:val="single"/>
        </w:rPr>
        <w:t>Transit</w:t>
      </w:r>
      <w:r w:rsidRPr="00F612E6">
        <w:rPr>
          <w:rFonts w:ascii="Arial" w:eastAsia="Arial" w:hAnsi="Arial" w:cs="Arial"/>
          <w:b/>
          <w:bCs/>
          <w:spacing w:val="-11"/>
          <w:u w:val="single"/>
        </w:rPr>
        <w:t xml:space="preserve"> </w:t>
      </w:r>
      <w:r w:rsidRPr="00F612E6">
        <w:rPr>
          <w:rFonts w:ascii="Arial" w:eastAsia="Arial" w:hAnsi="Arial" w:cs="Arial"/>
          <w:b/>
          <w:bCs/>
          <w:u w:val="single"/>
        </w:rPr>
        <w:t>Administration</w:t>
      </w:r>
      <w:r w:rsidRPr="00F612E6">
        <w:rPr>
          <w:rFonts w:ascii="Arial" w:eastAsia="Arial" w:hAnsi="Arial" w:cs="Arial"/>
          <w:b/>
          <w:bCs/>
          <w:spacing w:val="-11"/>
          <w:u w:val="single"/>
        </w:rPr>
        <w:t xml:space="preserve"> </w:t>
      </w:r>
      <w:r w:rsidRPr="00F612E6">
        <w:rPr>
          <w:rFonts w:ascii="Arial" w:eastAsia="Arial" w:hAnsi="Arial" w:cs="Arial"/>
          <w:b/>
          <w:bCs/>
          <w:u w:val="single"/>
        </w:rPr>
        <w:t>(FTA)</w:t>
      </w:r>
      <w:r w:rsidRPr="00F612E6">
        <w:rPr>
          <w:rFonts w:ascii="Arial" w:eastAsia="Arial" w:hAnsi="Arial" w:cs="Arial"/>
          <w:bCs/>
        </w:rPr>
        <w:t xml:space="preserve">: </w:t>
      </w:r>
    </w:p>
    <w:p w14:paraId="5A6499B3" w14:textId="2255B447" w:rsidR="00AD72BD" w:rsidRPr="00F612E6" w:rsidRDefault="00AD72BD" w:rsidP="00AD72BD">
      <w:pPr>
        <w:spacing w:before="1" w:line="343" w:lineRule="auto"/>
        <w:ind w:left="374" w:right="5290" w:hanging="15"/>
        <w:outlineLvl w:val="0"/>
        <w:rPr>
          <w:rFonts w:ascii="Arial" w:eastAsia="Arial" w:hAnsi="Arial" w:cs="Arial"/>
          <w:bCs/>
        </w:rPr>
      </w:pPr>
      <w:r w:rsidRPr="00F612E6">
        <w:rPr>
          <w:rFonts w:ascii="Arial" w:eastAsia="Arial" w:hAnsi="Arial" w:cs="Arial"/>
          <w:bCs/>
          <w:noProof/>
          <w:position w:val="-3"/>
        </w:rPr>
        <w:drawing>
          <wp:inline distT="0" distB="0" distL="0" distR="0" wp14:anchorId="4E68A446" wp14:editId="1F7301D3">
            <wp:extent cx="155447" cy="155448"/>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1" cstate="print"/>
                    <a:stretch>
                      <a:fillRect/>
                    </a:stretch>
                  </pic:blipFill>
                  <pic:spPr>
                    <a:xfrm>
                      <a:off x="0" y="0"/>
                      <a:ext cx="155447" cy="155448"/>
                    </a:xfrm>
                    <a:prstGeom prst="rect">
                      <a:avLst/>
                    </a:prstGeom>
                  </pic:spPr>
                </pic:pic>
              </a:graphicData>
            </a:graphic>
          </wp:inline>
        </w:drawing>
      </w:r>
      <w:r w:rsidRPr="00F612E6">
        <w:rPr>
          <w:rFonts w:ascii="Times New Roman" w:eastAsia="Arial" w:hAnsi="Arial" w:cs="Arial"/>
          <w:bCs/>
          <w:spacing w:val="40"/>
        </w:rPr>
        <w:t xml:space="preserve"> </w:t>
      </w:r>
      <w:r w:rsidRPr="00F612E6">
        <w:rPr>
          <w:rFonts w:ascii="Arial" w:eastAsia="Arial" w:hAnsi="Arial" w:cs="Arial"/>
          <w:bCs/>
        </w:rPr>
        <w:t>Race</w:t>
      </w:r>
    </w:p>
    <w:p w14:paraId="6069490F" w14:textId="77777777" w:rsidR="00AD72BD" w:rsidRPr="00F612E6" w:rsidRDefault="00AD72BD" w:rsidP="00AD72BD">
      <w:pPr>
        <w:spacing w:before="3"/>
        <w:ind w:left="374"/>
        <w:rPr>
          <w:rFonts w:ascii="Arial" w:eastAsia="Arial" w:hAnsi="Arial" w:cs="Arial"/>
        </w:rPr>
      </w:pPr>
      <w:r w:rsidRPr="00F612E6">
        <w:rPr>
          <w:rFonts w:ascii="Arial" w:eastAsia="Arial" w:hAnsi="Arial" w:cs="Arial"/>
          <w:noProof/>
          <w:position w:val="-3"/>
        </w:rPr>
        <w:drawing>
          <wp:inline distT="0" distB="0" distL="0" distR="0" wp14:anchorId="1A19C0D0" wp14:editId="6906B823">
            <wp:extent cx="155447" cy="155448"/>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1" cstate="print"/>
                    <a:stretch>
                      <a:fillRect/>
                    </a:stretch>
                  </pic:blipFill>
                  <pic:spPr>
                    <a:xfrm>
                      <a:off x="0" y="0"/>
                      <a:ext cx="155447" cy="155448"/>
                    </a:xfrm>
                    <a:prstGeom prst="rect">
                      <a:avLst/>
                    </a:prstGeom>
                  </pic:spPr>
                </pic:pic>
              </a:graphicData>
            </a:graphic>
          </wp:inline>
        </w:drawing>
      </w:r>
      <w:r w:rsidRPr="00F612E6">
        <w:rPr>
          <w:rFonts w:ascii="Times New Roman" w:eastAsia="Arial" w:hAnsi="Arial" w:cs="Arial"/>
          <w:spacing w:val="80"/>
          <w:sz w:val="20"/>
        </w:rPr>
        <w:t xml:space="preserve"> </w:t>
      </w:r>
      <w:r w:rsidRPr="00F612E6">
        <w:rPr>
          <w:rFonts w:ascii="Arial" w:eastAsia="Arial" w:hAnsi="Arial" w:cs="Arial"/>
        </w:rPr>
        <w:t>Color</w:t>
      </w:r>
    </w:p>
    <w:p w14:paraId="3A337EDB" w14:textId="3072DB5C" w:rsidR="00AD72BD" w:rsidRPr="00AD72BD" w:rsidRDefault="00AD72BD" w:rsidP="00AD72BD">
      <w:pPr>
        <w:pStyle w:val="ListParagraph"/>
        <w:numPr>
          <w:ilvl w:val="0"/>
          <w:numId w:val="8"/>
        </w:numPr>
        <w:spacing w:before="120" w:line="343" w:lineRule="auto"/>
        <w:ind w:right="7535"/>
        <w:rPr>
          <w:rFonts w:ascii="Arial" w:eastAsia="Arial" w:hAnsi="Arial" w:cs="Arial"/>
        </w:rPr>
      </w:pPr>
      <w:r w:rsidRPr="00AD72BD">
        <w:rPr>
          <w:rFonts w:ascii="Arial" w:eastAsia="Arial" w:hAnsi="Arial" w:cs="Arial"/>
        </w:rPr>
        <w:t>National</w:t>
      </w:r>
      <w:r w:rsidRPr="00AD72BD">
        <w:rPr>
          <w:rFonts w:ascii="Arial" w:eastAsia="Arial" w:hAnsi="Arial" w:cs="Arial"/>
          <w:spacing w:val="-12"/>
        </w:rPr>
        <w:t xml:space="preserve"> </w:t>
      </w:r>
      <w:r w:rsidRPr="00AD72BD">
        <w:rPr>
          <w:rFonts w:ascii="Arial" w:eastAsia="Arial" w:hAnsi="Arial" w:cs="Arial"/>
        </w:rPr>
        <w:t xml:space="preserve">Origin </w:t>
      </w:r>
    </w:p>
    <w:p w14:paraId="4224A6E8" w14:textId="72F19D7B" w:rsidR="00AD72BD" w:rsidRPr="00AD72BD" w:rsidRDefault="00AD72BD" w:rsidP="00AD72BD">
      <w:pPr>
        <w:spacing w:before="120" w:line="343" w:lineRule="auto"/>
        <w:ind w:left="360" w:right="7535"/>
        <w:rPr>
          <w:rFonts w:ascii="Arial" w:eastAsia="Arial" w:hAnsi="Arial" w:cs="Arial"/>
        </w:rPr>
      </w:pPr>
      <w:r w:rsidRPr="00F612E6">
        <w:rPr>
          <w:noProof/>
          <w:spacing w:val="-1"/>
          <w:position w:val="-3"/>
        </w:rPr>
        <w:drawing>
          <wp:inline distT="0" distB="0" distL="0" distR="0" wp14:anchorId="6DA91AB8" wp14:editId="0B73007B">
            <wp:extent cx="155447" cy="155448"/>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2" cstate="print"/>
                    <a:stretch>
                      <a:fillRect/>
                    </a:stretch>
                  </pic:blipFill>
                  <pic:spPr>
                    <a:xfrm>
                      <a:off x="0" y="0"/>
                      <a:ext cx="155447" cy="155448"/>
                    </a:xfrm>
                    <a:prstGeom prst="rect">
                      <a:avLst/>
                    </a:prstGeom>
                  </pic:spPr>
                </pic:pic>
              </a:graphicData>
            </a:graphic>
          </wp:inline>
        </w:drawing>
      </w:r>
      <w:r w:rsidRPr="00AD72BD">
        <w:rPr>
          <w:rFonts w:ascii="Times New Roman" w:eastAsia="Arial" w:hAnsi="Arial" w:cs="Arial"/>
          <w:spacing w:val="75"/>
        </w:rPr>
        <w:t xml:space="preserve"> </w:t>
      </w:r>
      <w:r w:rsidRPr="00AD72BD">
        <w:rPr>
          <w:rFonts w:ascii="Arial" w:eastAsia="Arial" w:hAnsi="Arial" w:cs="Arial"/>
        </w:rPr>
        <w:t>Other</w:t>
      </w:r>
      <w:r w:rsidRPr="00AD72BD">
        <w:rPr>
          <w:rFonts w:ascii="Arial" w:eastAsia="Arial" w:hAnsi="Arial" w:cs="Arial"/>
          <w:spacing w:val="-8"/>
        </w:rPr>
        <w:t xml:space="preserve"> </w:t>
      </w:r>
      <w:r w:rsidRPr="00AD72BD">
        <w:rPr>
          <w:rFonts w:ascii="Arial" w:eastAsia="Arial" w:hAnsi="Arial" w:cs="Arial"/>
        </w:rPr>
        <w:t>(specify)</w:t>
      </w:r>
    </w:p>
    <w:p w14:paraId="1323DFAF" w14:textId="77777777" w:rsidR="00AD72BD" w:rsidRPr="00F612E6" w:rsidRDefault="00AD72BD" w:rsidP="00AD72BD">
      <w:pPr>
        <w:rPr>
          <w:rFonts w:ascii="Arial" w:eastAsia="Arial" w:hAnsi="Arial" w:cs="Arial"/>
        </w:rPr>
      </w:pPr>
    </w:p>
    <w:p w14:paraId="62490866" w14:textId="77777777" w:rsidR="00AD72BD" w:rsidRPr="00F612E6" w:rsidRDefault="00AD72BD" w:rsidP="00AD72BD">
      <w:pPr>
        <w:rPr>
          <w:rFonts w:ascii="Arial" w:eastAsia="Arial" w:hAnsi="Arial" w:cs="Arial"/>
        </w:rPr>
      </w:pPr>
    </w:p>
    <w:p w14:paraId="26D42A5E" w14:textId="77777777" w:rsidR="00AD72BD" w:rsidRPr="00F612E6" w:rsidRDefault="00AD72BD" w:rsidP="00AD72BD">
      <w:pPr>
        <w:spacing w:before="231"/>
        <w:rPr>
          <w:rFonts w:ascii="Arial" w:eastAsia="Arial" w:hAnsi="Arial" w:cs="Arial"/>
        </w:rPr>
      </w:pPr>
    </w:p>
    <w:p w14:paraId="522FCFED" w14:textId="77777777" w:rsidR="00AD72BD" w:rsidRDefault="00AD72BD" w:rsidP="00AD72BD">
      <w:pPr>
        <w:spacing w:line="343" w:lineRule="auto"/>
        <w:ind w:left="374" w:right="3402" w:hanging="15"/>
        <w:outlineLvl w:val="0"/>
        <w:rPr>
          <w:rFonts w:ascii="Arial" w:eastAsia="Arial" w:hAnsi="Arial" w:cs="Arial"/>
          <w:bCs/>
        </w:rPr>
      </w:pPr>
      <w:r w:rsidRPr="00F612E6">
        <w:rPr>
          <w:rFonts w:ascii="Arial" w:eastAsia="Arial" w:hAnsi="Arial" w:cs="Arial"/>
          <w:b/>
          <w:bCs/>
          <w:u w:val="single"/>
        </w:rPr>
        <w:t>Federal</w:t>
      </w:r>
      <w:r w:rsidRPr="00F612E6">
        <w:rPr>
          <w:rFonts w:ascii="Arial" w:eastAsia="Arial" w:hAnsi="Arial" w:cs="Arial"/>
          <w:b/>
          <w:bCs/>
          <w:spacing w:val="-7"/>
          <w:u w:val="single"/>
        </w:rPr>
        <w:t xml:space="preserve"> </w:t>
      </w:r>
      <w:r w:rsidRPr="00F612E6">
        <w:rPr>
          <w:rFonts w:ascii="Arial" w:eastAsia="Arial" w:hAnsi="Arial" w:cs="Arial"/>
          <w:b/>
          <w:bCs/>
          <w:u w:val="single"/>
        </w:rPr>
        <w:t>Motor</w:t>
      </w:r>
      <w:r w:rsidRPr="00F612E6">
        <w:rPr>
          <w:rFonts w:ascii="Arial" w:eastAsia="Arial" w:hAnsi="Arial" w:cs="Arial"/>
          <w:b/>
          <w:bCs/>
          <w:spacing w:val="-8"/>
          <w:u w:val="single"/>
        </w:rPr>
        <w:t xml:space="preserve"> </w:t>
      </w:r>
      <w:r w:rsidRPr="00F612E6">
        <w:rPr>
          <w:rFonts w:ascii="Arial" w:eastAsia="Arial" w:hAnsi="Arial" w:cs="Arial"/>
          <w:b/>
          <w:bCs/>
          <w:u w:val="single"/>
        </w:rPr>
        <w:t>Carrier</w:t>
      </w:r>
      <w:r w:rsidRPr="00F612E6">
        <w:rPr>
          <w:rFonts w:ascii="Arial" w:eastAsia="Arial" w:hAnsi="Arial" w:cs="Arial"/>
          <w:b/>
          <w:bCs/>
          <w:spacing w:val="-11"/>
          <w:u w:val="single"/>
        </w:rPr>
        <w:t xml:space="preserve"> </w:t>
      </w:r>
      <w:r w:rsidRPr="00F612E6">
        <w:rPr>
          <w:rFonts w:ascii="Arial" w:eastAsia="Arial" w:hAnsi="Arial" w:cs="Arial"/>
          <w:b/>
          <w:bCs/>
          <w:u w:val="single"/>
        </w:rPr>
        <w:t>Safety</w:t>
      </w:r>
      <w:r w:rsidRPr="00F612E6">
        <w:rPr>
          <w:rFonts w:ascii="Arial" w:eastAsia="Arial" w:hAnsi="Arial" w:cs="Arial"/>
          <w:b/>
          <w:bCs/>
          <w:spacing w:val="-8"/>
          <w:u w:val="single"/>
        </w:rPr>
        <w:t xml:space="preserve"> </w:t>
      </w:r>
      <w:r w:rsidRPr="00F612E6">
        <w:rPr>
          <w:rFonts w:ascii="Arial" w:eastAsia="Arial" w:hAnsi="Arial" w:cs="Arial"/>
          <w:b/>
          <w:bCs/>
          <w:u w:val="single"/>
        </w:rPr>
        <w:t>Administration</w:t>
      </w:r>
      <w:r w:rsidRPr="00F612E6">
        <w:rPr>
          <w:rFonts w:ascii="Arial" w:eastAsia="Arial" w:hAnsi="Arial" w:cs="Arial"/>
          <w:b/>
          <w:bCs/>
          <w:spacing w:val="-6"/>
          <w:u w:val="single"/>
        </w:rPr>
        <w:t xml:space="preserve"> </w:t>
      </w:r>
      <w:r w:rsidRPr="00F612E6">
        <w:rPr>
          <w:rFonts w:ascii="Arial" w:eastAsia="Arial" w:hAnsi="Arial" w:cs="Arial"/>
          <w:b/>
          <w:bCs/>
          <w:u w:val="single"/>
        </w:rPr>
        <w:t>(FMCSA)</w:t>
      </w:r>
      <w:r w:rsidRPr="00F612E6">
        <w:rPr>
          <w:rFonts w:ascii="Arial" w:eastAsia="Arial" w:hAnsi="Arial" w:cs="Arial"/>
          <w:bCs/>
        </w:rPr>
        <w:t>:</w:t>
      </w:r>
    </w:p>
    <w:p w14:paraId="346A0E8C" w14:textId="0F4894E9" w:rsidR="00AD72BD" w:rsidRPr="00F612E6" w:rsidRDefault="00AD72BD" w:rsidP="00AD72BD">
      <w:pPr>
        <w:spacing w:line="343" w:lineRule="auto"/>
        <w:ind w:left="374" w:right="3402" w:hanging="15"/>
        <w:outlineLvl w:val="0"/>
        <w:rPr>
          <w:rFonts w:ascii="Arial" w:eastAsia="Arial" w:hAnsi="Arial" w:cs="Arial"/>
          <w:bCs/>
        </w:rPr>
      </w:pPr>
      <w:r w:rsidRPr="00F612E6">
        <w:rPr>
          <w:rFonts w:ascii="Arial" w:eastAsia="Arial" w:hAnsi="Arial" w:cs="Arial"/>
          <w:bCs/>
          <w:noProof/>
          <w:position w:val="-3"/>
        </w:rPr>
        <w:drawing>
          <wp:inline distT="0" distB="0" distL="0" distR="0" wp14:anchorId="55E61712" wp14:editId="770FE3B4">
            <wp:extent cx="155447" cy="155448"/>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1" cstate="print"/>
                    <a:stretch>
                      <a:fillRect/>
                    </a:stretch>
                  </pic:blipFill>
                  <pic:spPr>
                    <a:xfrm>
                      <a:off x="0" y="0"/>
                      <a:ext cx="155447" cy="155448"/>
                    </a:xfrm>
                    <a:prstGeom prst="rect">
                      <a:avLst/>
                    </a:prstGeom>
                  </pic:spPr>
                </pic:pic>
              </a:graphicData>
            </a:graphic>
          </wp:inline>
        </w:drawing>
      </w:r>
      <w:r w:rsidRPr="00F612E6">
        <w:rPr>
          <w:rFonts w:ascii="Times New Roman" w:eastAsia="Arial" w:hAnsi="Arial" w:cs="Arial"/>
          <w:bCs/>
          <w:spacing w:val="40"/>
        </w:rPr>
        <w:t xml:space="preserve"> </w:t>
      </w:r>
      <w:r w:rsidRPr="00F612E6">
        <w:rPr>
          <w:rFonts w:ascii="Arial" w:eastAsia="Arial" w:hAnsi="Arial" w:cs="Arial"/>
          <w:bCs/>
        </w:rPr>
        <w:t>Race</w:t>
      </w:r>
    </w:p>
    <w:p w14:paraId="63BCE5C0" w14:textId="77777777" w:rsidR="00AD72BD" w:rsidRPr="00F612E6" w:rsidRDefault="00AD72BD" w:rsidP="00AD72BD">
      <w:pPr>
        <w:spacing w:before="3"/>
        <w:ind w:left="374"/>
        <w:rPr>
          <w:rFonts w:ascii="Arial" w:eastAsia="Arial" w:hAnsi="Arial" w:cs="Arial"/>
        </w:rPr>
      </w:pPr>
      <w:r w:rsidRPr="00F612E6">
        <w:rPr>
          <w:rFonts w:ascii="Arial" w:eastAsia="Arial" w:hAnsi="Arial" w:cs="Arial"/>
          <w:noProof/>
          <w:position w:val="-3"/>
        </w:rPr>
        <w:drawing>
          <wp:inline distT="0" distB="0" distL="0" distR="0" wp14:anchorId="379F6C3F" wp14:editId="7A089077">
            <wp:extent cx="155447" cy="155752"/>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3" cstate="print"/>
                    <a:stretch>
                      <a:fillRect/>
                    </a:stretch>
                  </pic:blipFill>
                  <pic:spPr>
                    <a:xfrm>
                      <a:off x="0" y="0"/>
                      <a:ext cx="155447" cy="155752"/>
                    </a:xfrm>
                    <a:prstGeom prst="rect">
                      <a:avLst/>
                    </a:prstGeom>
                  </pic:spPr>
                </pic:pic>
              </a:graphicData>
            </a:graphic>
          </wp:inline>
        </w:drawing>
      </w:r>
      <w:r w:rsidRPr="00F612E6">
        <w:rPr>
          <w:rFonts w:ascii="Times New Roman" w:eastAsia="Arial" w:hAnsi="Arial" w:cs="Arial"/>
          <w:spacing w:val="80"/>
          <w:sz w:val="20"/>
        </w:rPr>
        <w:t xml:space="preserve"> </w:t>
      </w:r>
      <w:r w:rsidRPr="00F612E6">
        <w:rPr>
          <w:rFonts w:ascii="Arial" w:eastAsia="Arial" w:hAnsi="Arial" w:cs="Arial"/>
        </w:rPr>
        <w:t>Color</w:t>
      </w:r>
    </w:p>
    <w:p w14:paraId="10737585" w14:textId="45F95774" w:rsidR="00AD72BD" w:rsidRPr="00AD72BD" w:rsidRDefault="00AD72BD" w:rsidP="00AD72BD">
      <w:pPr>
        <w:pStyle w:val="ListParagraph"/>
        <w:numPr>
          <w:ilvl w:val="0"/>
          <w:numId w:val="9"/>
        </w:numPr>
        <w:spacing w:before="120" w:line="343" w:lineRule="auto"/>
        <w:ind w:right="7535"/>
        <w:rPr>
          <w:rFonts w:ascii="Arial" w:eastAsia="Arial" w:hAnsi="Arial" w:cs="Arial"/>
        </w:rPr>
      </w:pPr>
      <w:r w:rsidRPr="00AD72BD">
        <w:rPr>
          <w:rFonts w:ascii="Arial" w:eastAsia="Arial" w:hAnsi="Arial" w:cs="Arial"/>
        </w:rPr>
        <w:t>National</w:t>
      </w:r>
      <w:r w:rsidRPr="00AD72BD">
        <w:rPr>
          <w:rFonts w:ascii="Arial" w:eastAsia="Arial" w:hAnsi="Arial" w:cs="Arial"/>
          <w:spacing w:val="-12"/>
        </w:rPr>
        <w:t xml:space="preserve"> </w:t>
      </w:r>
      <w:r w:rsidRPr="00AD72BD">
        <w:rPr>
          <w:rFonts w:ascii="Arial" w:eastAsia="Arial" w:hAnsi="Arial" w:cs="Arial"/>
        </w:rPr>
        <w:t>Origin</w:t>
      </w:r>
    </w:p>
    <w:p w14:paraId="60C6EF3C" w14:textId="719E4674" w:rsidR="00AD72BD" w:rsidRPr="00AD72BD" w:rsidRDefault="00AD72BD" w:rsidP="00AD72BD">
      <w:pPr>
        <w:spacing w:before="120" w:line="343" w:lineRule="auto"/>
        <w:ind w:right="7535"/>
        <w:rPr>
          <w:rFonts w:ascii="Arial" w:eastAsia="Arial" w:hAnsi="Arial" w:cs="Arial"/>
        </w:rPr>
      </w:pPr>
      <w:r>
        <w:rPr>
          <w:rFonts w:ascii="Arial" w:eastAsia="Arial" w:hAnsi="Arial" w:cs="Arial"/>
        </w:rPr>
        <w:t xml:space="preserve">     </w:t>
      </w:r>
      <w:r w:rsidRPr="00AD72BD">
        <w:rPr>
          <w:rFonts w:ascii="Arial" w:eastAsia="Arial" w:hAnsi="Arial" w:cs="Arial"/>
        </w:rPr>
        <w:t xml:space="preserve"> </w:t>
      </w:r>
      <w:r w:rsidRPr="00F612E6">
        <w:rPr>
          <w:noProof/>
          <w:spacing w:val="-1"/>
          <w:position w:val="-3"/>
        </w:rPr>
        <w:drawing>
          <wp:inline distT="0" distB="0" distL="0" distR="0" wp14:anchorId="51A7E798" wp14:editId="316C8085">
            <wp:extent cx="155447" cy="155448"/>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2" cstate="print"/>
                    <a:stretch>
                      <a:fillRect/>
                    </a:stretch>
                  </pic:blipFill>
                  <pic:spPr>
                    <a:xfrm>
                      <a:off x="0" y="0"/>
                      <a:ext cx="155447" cy="155448"/>
                    </a:xfrm>
                    <a:prstGeom prst="rect">
                      <a:avLst/>
                    </a:prstGeom>
                  </pic:spPr>
                </pic:pic>
              </a:graphicData>
            </a:graphic>
          </wp:inline>
        </w:drawing>
      </w:r>
      <w:r w:rsidRPr="00AD72BD">
        <w:rPr>
          <w:rFonts w:ascii="Times New Roman" w:eastAsia="Arial" w:hAnsi="Arial" w:cs="Arial"/>
          <w:spacing w:val="75"/>
        </w:rPr>
        <w:t xml:space="preserve"> </w:t>
      </w:r>
      <w:r w:rsidRPr="00AD72BD">
        <w:rPr>
          <w:rFonts w:ascii="Arial" w:eastAsia="Arial" w:hAnsi="Arial" w:cs="Arial"/>
        </w:rPr>
        <w:t>Other</w:t>
      </w:r>
      <w:r w:rsidRPr="00AD72BD">
        <w:rPr>
          <w:rFonts w:ascii="Arial" w:eastAsia="Arial" w:hAnsi="Arial" w:cs="Arial"/>
          <w:spacing w:val="-8"/>
        </w:rPr>
        <w:t xml:space="preserve"> </w:t>
      </w:r>
      <w:r w:rsidRPr="00AD72BD">
        <w:rPr>
          <w:rFonts w:ascii="Arial" w:eastAsia="Arial" w:hAnsi="Arial" w:cs="Arial"/>
        </w:rPr>
        <w:t>(specify)</w:t>
      </w:r>
    </w:p>
    <w:p w14:paraId="4AD4ADA2" w14:textId="77777777" w:rsidR="00AD72BD" w:rsidRPr="00F612E6" w:rsidRDefault="00AD72BD" w:rsidP="00AD72BD">
      <w:pPr>
        <w:rPr>
          <w:rFonts w:ascii="Arial" w:eastAsia="Arial" w:hAnsi="Arial" w:cs="Arial"/>
        </w:rPr>
      </w:pPr>
    </w:p>
    <w:p w14:paraId="5C15FBB6" w14:textId="77777777" w:rsidR="00AD72BD" w:rsidRPr="00F612E6" w:rsidRDefault="00AD72BD" w:rsidP="00AD72BD">
      <w:pPr>
        <w:rPr>
          <w:rFonts w:ascii="Arial" w:eastAsia="Arial" w:hAnsi="Arial" w:cs="Arial"/>
        </w:rPr>
      </w:pPr>
    </w:p>
    <w:p w14:paraId="5266697B" w14:textId="77777777" w:rsidR="00AD72BD" w:rsidRPr="00F612E6" w:rsidRDefault="00AD72BD" w:rsidP="00AD72BD">
      <w:pPr>
        <w:spacing w:before="230"/>
        <w:rPr>
          <w:rFonts w:ascii="Arial" w:eastAsia="Arial" w:hAnsi="Arial" w:cs="Arial"/>
        </w:rPr>
      </w:pPr>
    </w:p>
    <w:p w14:paraId="3DE970E5" w14:textId="77777777" w:rsidR="00AD72BD" w:rsidRPr="00F612E6" w:rsidRDefault="00AD72BD" w:rsidP="00AD72BD">
      <w:pPr>
        <w:tabs>
          <w:tab w:val="left" w:pos="6901"/>
        </w:tabs>
        <w:spacing w:before="1"/>
        <w:ind w:left="360"/>
        <w:rPr>
          <w:rFonts w:ascii="Arial" w:eastAsia="Arial" w:hAnsi="Arial" w:cs="Arial"/>
        </w:rPr>
      </w:pPr>
      <w:r w:rsidRPr="00F612E6">
        <w:rPr>
          <w:rFonts w:ascii="Arial" w:eastAsia="Arial" w:hAnsi="Arial" w:cs="Arial"/>
        </w:rPr>
        <w:t xml:space="preserve">Date of the alleged discrimination: </w:t>
      </w:r>
      <w:r w:rsidRPr="00F612E6">
        <w:rPr>
          <w:rFonts w:ascii="Arial" w:eastAsia="Arial" w:hAnsi="Arial" w:cs="Arial"/>
          <w:u w:val="single"/>
        </w:rPr>
        <w:tab/>
      </w:r>
    </w:p>
    <w:p w14:paraId="3F9CD988" w14:textId="77777777" w:rsidR="00AD72BD" w:rsidRPr="00F612E6" w:rsidRDefault="00AD72BD" w:rsidP="00AD72BD">
      <w:pPr>
        <w:spacing w:before="81"/>
        <w:rPr>
          <w:rFonts w:ascii="Arial" w:eastAsia="Arial" w:hAnsi="Arial" w:cs="Arial"/>
        </w:rPr>
      </w:pPr>
    </w:p>
    <w:p w14:paraId="7F521629" w14:textId="77777777" w:rsidR="00AD72BD" w:rsidRPr="00F612E6" w:rsidRDefault="00AD72BD" w:rsidP="00AD72BD">
      <w:pPr>
        <w:tabs>
          <w:tab w:val="left" w:pos="7063"/>
        </w:tabs>
        <w:ind w:left="360"/>
        <w:rPr>
          <w:rFonts w:ascii="Arial" w:eastAsia="Arial" w:hAnsi="Arial" w:cs="Arial"/>
        </w:rPr>
      </w:pPr>
      <w:r w:rsidRPr="00F612E6">
        <w:rPr>
          <w:rFonts w:ascii="Arial" w:eastAsia="Arial" w:hAnsi="Arial" w:cs="Arial"/>
        </w:rPr>
        <w:t xml:space="preserve">Location: </w:t>
      </w:r>
      <w:r w:rsidRPr="00F612E6">
        <w:rPr>
          <w:rFonts w:ascii="Arial" w:eastAsia="Arial" w:hAnsi="Arial" w:cs="Arial"/>
          <w:u w:val="single"/>
        </w:rPr>
        <w:tab/>
      </w:r>
    </w:p>
    <w:p w14:paraId="0B292858" w14:textId="77777777" w:rsidR="00AD72BD" w:rsidRPr="00F612E6" w:rsidRDefault="00AD72BD" w:rsidP="00AD72BD">
      <w:pPr>
        <w:spacing w:before="159"/>
        <w:rPr>
          <w:rFonts w:ascii="Arial" w:eastAsia="Arial" w:hAnsi="Arial" w:cs="Arial"/>
        </w:rPr>
      </w:pPr>
    </w:p>
    <w:p w14:paraId="44FD7EC7" w14:textId="77777777" w:rsidR="00AD72BD" w:rsidRPr="00F612E6" w:rsidRDefault="00AD72BD" w:rsidP="00AD72BD">
      <w:pPr>
        <w:ind w:left="360"/>
        <w:rPr>
          <w:rFonts w:ascii="Arial" w:eastAsia="Arial" w:hAnsi="Arial" w:cs="Arial"/>
        </w:rPr>
      </w:pPr>
      <w:r w:rsidRPr="00F612E6">
        <w:rPr>
          <w:rFonts w:ascii="Arial" w:eastAsia="Arial" w:hAnsi="Arial" w:cs="Arial"/>
        </w:rPr>
        <w:t>Agency</w:t>
      </w:r>
      <w:r w:rsidRPr="00F612E6">
        <w:rPr>
          <w:rFonts w:ascii="Arial" w:eastAsia="Arial" w:hAnsi="Arial" w:cs="Arial"/>
          <w:spacing w:val="-8"/>
        </w:rPr>
        <w:t xml:space="preserve"> </w:t>
      </w:r>
      <w:r w:rsidRPr="00F612E6">
        <w:rPr>
          <w:rFonts w:ascii="Arial" w:eastAsia="Arial" w:hAnsi="Arial" w:cs="Arial"/>
        </w:rPr>
        <w:t>or</w:t>
      </w:r>
      <w:r w:rsidRPr="00F612E6">
        <w:rPr>
          <w:rFonts w:ascii="Arial" w:eastAsia="Arial" w:hAnsi="Arial" w:cs="Arial"/>
          <w:spacing w:val="-3"/>
        </w:rPr>
        <w:t xml:space="preserve"> </w:t>
      </w:r>
      <w:r w:rsidRPr="00F612E6">
        <w:rPr>
          <w:rFonts w:ascii="Arial" w:eastAsia="Arial" w:hAnsi="Arial" w:cs="Arial"/>
        </w:rPr>
        <w:t>person</w:t>
      </w:r>
      <w:r w:rsidRPr="00F612E6">
        <w:rPr>
          <w:rFonts w:ascii="Arial" w:eastAsia="Arial" w:hAnsi="Arial" w:cs="Arial"/>
          <w:spacing w:val="-3"/>
        </w:rPr>
        <w:t xml:space="preserve"> </w:t>
      </w:r>
      <w:r w:rsidRPr="00F612E6">
        <w:rPr>
          <w:rFonts w:ascii="Arial" w:eastAsia="Arial" w:hAnsi="Arial" w:cs="Arial"/>
        </w:rPr>
        <w:t>that</w:t>
      </w:r>
      <w:r w:rsidRPr="00F612E6">
        <w:rPr>
          <w:rFonts w:ascii="Arial" w:eastAsia="Arial" w:hAnsi="Arial" w:cs="Arial"/>
          <w:spacing w:val="-5"/>
        </w:rPr>
        <w:t xml:space="preserve"> </w:t>
      </w:r>
      <w:r w:rsidRPr="00F612E6">
        <w:rPr>
          <w:rFonts w:ascii="Arial" w:eastAsia="Arial" w:hAnsi="Arial" w:cs="Arial"/>
        </w:rPr>
        <w:t>was</w:t>
      </w:r>
      <w:r w:rsidRPr="00F612E6">
        <w:rPr>
          <w:rFonts w:ascii="Arial" w:eastAsia="Arial" w:hAnsi="Arial" w:cs="Arial"/>
          <w:spacing w:val="-2"/>
        </w:rPr>
        <w:t xml:space="preserve"> </w:t>
      </w:r>
      <w:r w:rsidRPr="00F612E6">
        <w:rPr>
          <w:rFonts w:ascii="Arial" w:eastAsia="Arial" w:hAnsi="Arial" w:cs="Arial"/>
        </w:rPr>
        <w:t>responsible</w:t>
      </w:r>
      <w:r w:rsidRPr="00F612E6">
        <w:rPr>
          <w:rFonts w:ascii="Arial" w:eastAsia="Arial" w:hAnsi="Arial" w:cs="Arial"/>
          <w:spacing w:val="-3"/>
        </w:rPr>
        <w:t xml:space="preserve"> </w:t>
      </w:r>
      <w:r w:rsidRPr="00F612E6">
        <w:rPr>
          <w:rFonts w:ascii="Arial" w:eastAsia="Arial" w:hAnsi="Arial" w:cs="Arial"/>
        </w:rPr>
        <w:t>for</w:t>
      </w:r>
      <w:r w:rsidRPr="00F612E6">
        <w:rPr>
          <w:rFonts w:ascii="Arial" w:eastAsia="Arial" w:hAnsi="Arial" w:cs="Arial"/>
          <w:spacing w:val="-2"/>
        </w:rPr>
        <w:t xml:space="preserve"> </w:t>
      </w:r>
      <w:r w:rsidRPr="00F612E6">
        <w:rPr>
          <w:rFonts w:ascii="Arial" w:eastAsia="Arial" w:hAnsi="Arial" w:cs="Arial"/>
        </w:rPr>
        <w:t>the</w:t>
      </w:r>
      <w:r w:rsidRPr="00F612E6">
        <w:rPr>
          <w:rFonts w:ascii="Arial" w:eastAsia="Arial" w:hAnsi="Arial" w:cs="Arial"/>
          <w:spacing w:val="-3"/>
        </w:rPr>
        <w:t xml:space="preserve"> </w:t>
      </w:r>
      <w:r w:rsidRPr="00F612E6">
        <w:rPr>
          <w:rFonts w:ascii="Arial" w:eastAsia="Arial" w:hAnsi="Arial" w:cs="Arial"/>
        </w:rPr>
        <w:t>alleged</w:t>
      </w:r>
      <w:r w:rsidRPr="00F612E6">
        <w:rPr>
          <w:rFonts w:ascii="Arial" w:eastAsia="Arial" w:hAnsi="Arial" w:cs="Arial"/>
          <w:spacing w:val="-4"/>
        </w:rPr>
        <w:t xml:space="preserve"> </w:t>
      </w:r>
      <w:r w:rsidRPr="00F612E6">
        <w:rPr>
          <w:rFonts w:ascii="Arial" w:eastAsia="Arial" w:hAnsi="Arial" w:cs="Arial"/>
          <w:spacing w:val="-2"/>
        </w:rPr>
        <w:t>discrimination:</w:t>
      </w:r>
    </w:p>
    <w:p w14:paraId="4BF564B8" w14:textId="77777777" w:rsidR="00AD72BD" w:rsidRPr="00F612E6" w:rsidRDefault="00AD72BD" w:rsidP="00AD72BD">
      <w:pPr>
        <w:spacing w:before="131"/>
        <w:rPr>
          <w:rFonts w:ascii="Arial" w:eastAsia="Arial" w:hAnsi="Arial" w:cs="Arial"/>
          <w:sz w:val="20"/>
        </w:rPr>
      </w:pPr>
      <w:r w:rsidRPr="00F612E6">
        <w:rPr>
          <w:rFonts w:ascii="Arial" w:eastAsia="Arial" w:hAnsi="Arial" w:cs="Arial"/>
          <w:noProof/>
          <w:sz w:val="20"/>
        </w:rPr>
        <mc:AlternateContent>
          <mc:Choice Requires="wps">
            <w:drawing>
              <wp:anchor distT="0" distB="0" distL="0" distR="0" simplePos="0" relativeHeight="487607808" behindDoc="1" locked="0" layoutInCell="1" allowOverlap="1" wp14:anchorId="2A8B410A" wp14:editId="3B4AE47D">
                <wp:simplePos x="0" y="0"/>
                <wp:positionH relativeFrom="page">
                  <wp:posOffset>914704</wp:posOffset>
                </wp:positionH>
                <wp:positionV relativeFrom="paragraph">
                  <wp:posOffset>245082</wp:posOffset>
                </wp:positionV>
                <wp:extent cx="592772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7725" cy="1270"/>
                        </a:xfrm>
                        <a:custGeom>
                          <a:avLst/>
                          <a:gdLst/>
                          <a:ahLst/>
                          <a:cxnLst/>
                          <a:rect l="l" t="t" r="r" b="b"/>
                          <a:pathLst>
                            <a:path w="5927725">
                              <a:moveTo>
                                <a:pt x="0" y="0"/>
                              </a:moveTo>
                              <a:lnTo>
                                <a:pt x="592729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32F66B" id="Graphic 22" o:spid="_x0000_s1026" style="position:absolute;margin-left:1in;margin-top:19.3pt;width:466.75pt;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5927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" path="m,l5927293,e" filled="f" strokeweight=".26669mm">
                <v:path arrowok="t"/>
                <w10:wrap type="topAndBottom" anchorx="page"/>
              </v:shape>
            </w:pict>
          </mc:Fallback>
        </mc:AlternateContent>
      </w:r>
    </w:p>
    <w:p w14:paraId="2025CB2D" w14:textId="77777777" w:rsidR="00AD72BD" w:rsidRPr="00F612E6" w:rsidRDefault="00AD72BD" w:rsidP="00AD72BD">
      <w:pPr>
        <w:spacing w:before="243"/>
        <w:rPr>
          <w:rFonts w:ascii="Arial" w:eastAsia="Arial" w:hAnsi="Arial" w:cs="Arial"/>
        </w:rPr>
      </w:pPr>
    </w:p>
    <w:p w14:paraId="64F03923" w14:textId="77777777" w:rsidR="00AD72BD" w:rsidRPr="00F612E6" w:rsidRDefault="00AD72BD" w:rsidP="00AD72BD">
      <w:pPr>
        <w:ind w:left="360" w:right="367"/>
        <w:rPr>
          <w:rFonts w:ascii="Arial" w:eastAsia="Arial" w:hAnsi="Arial" w:cs="Arial"/>
        </w:rPr>
      </w:pPr>
      <w:r w:rsidRPr="00F612E6">
        <w:rPr>
          <w:rFonts w:ascii="Arial" w:eastAsia="Arial" w:hAnsi="Arial" w:cs="Arial"/>
        </w:rPr>
        <w:t>Have</w:t>
      </w:r>
      <w:r w:rsidRPr="00F612E6">
        <w:rPr>
          <w:rFonts w:ascii="Arial" w:eastAsia="Arial" w:hAnsi="Arial" w:cs="Arial"/>
          <w:spacing w:val="-2"/>
        </w:rPr>
        <w:t xml:space="preserve"> </w:t>
      </w:r>
      <w:r w:rsidRPr="00F612E6">
        <w:rPr>
          <w:rFonts w:ascii="Arial" w:eastAsia="Arial" w:hAnsi="Arial" w:cs="Arial"/>
        </w:rPr>
        <w:t>you</w:t>
      </w:r>
      <w:r w:rsidRPr="00F612E6">
        <w:rPr>
          <w:rFonts w:ascii="Arial" w:eastAsia="Arial" w:hAnsi="Arial" w:cs="Arial"/>
          <w:spacing w:val="-3"/>
        </w:rPr>
        <w:t xml:space="preserve"> </w:t>
      </w:r>
      <w:r w:rsidRPr="00F612E6">
        <w:rPr>
          <w:rFonts w:ascii="Arial" w:eastAsia="Arial" w:hAnsi="Arial" w:cs="Arial"/>
        </w:rPr>
        <w:t>filed</w:t>
      </w:r>
      <w:r w:rsidRPr="00F612E6">
        <w:rPr>
          <w:rFonts w:ascii="Arial" w:eastAsia="Arial" w:hAnsi="Arial" w:cs="Arial"/>
          <w:spacing w:val="-5"/>
        </w:rPr>
        <w:t xml:space="preserve"> </w:t>
      </w:r>
      <w:r w:rsidRPr="00F612E6">
        <w:rPr>
          <w:rFonts w:ascii="Arial" w:eastAsia="Arial" w:hAnsi="Arial" w:cs="Arial"/>
        </w:rPr>
        <w:t>this</w:t>
      </w:r>
      <w:r w:rsidRPr="00F612E6">
        <w:rPr>
          <w:rFonts w:ascii="Arial" w:eastAsia="Arial" w:hAnsi="Arial" w:cs="Arial"/>
          <w:spacing w:val="-3"/>
        </w:rPr>
        <w:t xml:space="preserve"> </w:t>
      </w:r>
      <w:r w:rsidRPr="00F612E6">
        <w:rPr>
          <w:rFonts w:ascii="Arial" w:eastAsia="Arial" w:hAnsi="Arial" w:cs="Arial"/>
        </w:rPr>
        <w:t>complaint</w:t>
      </w:r>
      <w:r w:rsidRPr="00F612E6">
        <w:rPr>
          <w:rFonts w:ascii="Arial" w:eastAsia="Arial" w:hAnsi="Arial" w:cs="Arial"/>
          <w:spacing w:val="-3"/>
        </w:rPr>
        <w:t xml:space="preserve"> </w:t>
      </w:r>
      <w:r w:rsidRPr="00F612E6">
        <w:rPr>
          <w:rFonts w:ascii="Arial" w:eastAsia="Arial" w:hAnsi="Arial" w:cs="Arial"/>
        </w:rPr>
        <w:t>with</w:t>
      </w:r>
      <w:r w:rsidRPr="00F612E6">
        <w:rPr>
          <w:rFonts w:ascii="Arial" w:eastAsia="Arial" w:hAnsi="Arial" w:cs="Arial"/>
          <w:spacing w:val="-4"/>
        </w:rPr>
        <w:t xml:space="preserve"> </w:t>
      </w:r>
      <w:r w:rsidRPr="00F612E6">
        <w:rPr>
          <w:rFonts w:ascii="Arial" w:eastAsia="Arial" w:hAnsi="Arial" w:cs="Arial"/>
        </w:rPr>
        <w:t>any</w:t>
      </w:r>
      <w:r w:rsidRPr="00F612E6">
        <w:rPr>
          <w:rFonts w:ascii="Arial" w:eastAsia="Arial" w:hAnsi="Arial" w:cs="Arial"/>
          <w:spacing w:val="-5"/>
        </w:rPr>
        <w:t xml:space="preserve"> </w:t>
      </w:r>
      <w:r w:rsidRPr="00F612E6">
        <w:rPr>
          <w:rFonts w:ascii="Arial" w:eastAsia="Arial" w:hAnsi="Arial" w:cs="Arial"/>
        </w:rPr>
        <w:t>other</w:t>
      </w:r>
      <w:r w:rsidRPr="00F612E6">
        <w:rPr>
          <w:rFonts w:ascii="Arial" w:eastAsia="Arial" w:hAnsi="Arial" w:cs="Arial"/>
          <w:spacing w:val="-3"/>
        </w:rPr>
        <w:t xml:space="preserve"> </w:t>
      </w:r>
      <w:r w:rsidRPr="00F612E6">
        <w:rPr>
          <w:rFonts w:ascii="Arial" w:eastAsia="Arial" w:hAnsi="Arial" w:cs="Arial"/>
        </w:rPr>
        <w:t>Federal,</w:t>
      </w:r>
      <w:r w:rsidRPr="00F612E6">
        <w:rPr>
          <w:rFonts w:ascii="Arial" w:eastAsia="Arial" w:hAnsi="Arial" w:cs="Arial"/>
          <w:spacing w:val="-4"/>
        </w:rPr>
        <w:t xml:space="preserve"> </w:t>
      </w:r>
      <w:r w:rsidRPr="00F612E6">
        <w:rPr>
          <w:rFonts w:ascii="Arial" w:eastAsia="Arial" w:hAnsi="Arial" w:cs="Arial"/>
        </w:rPr>
        <w:t>State,</w:t>
      </w:r>
      <w:r w:rsidRPr="00F612E6">
        <w:rPr>
          <w:rFonts w:ascii="Arial" w:eastAsia="Arial" w:hAnsi="Arial" w:cs="Arial"/>
          <w:spacing w:val="-4"/>
        </w:rPr>
        <w:t xml:space="preserve"> </w:t>
      </w:r>
      <w:r w:rsidRPr="00F612E6">
        <w:rPr>
          <w:rFonts w:ascii="Arial" w:eastAsia="Arial" w:hAnsi="Arial" w:cs="Arial"/>
        </w:rPr>
        <w:t>or</w:t>
      </w:r>
      <w:r w:rsidRPr="00F612E6">
        <w:rPr>
          <w:rFonts w:ascii="Arial" w:eastAsia="Arial" w:hAnsi="Arial" w:cs="Arial"/>
          <w:spacing w:val="-2"/>
        </w:rPr>
        <w:t xml:space="preserve"> </w:t>
      </w:r>
      <w:r w:rsidRPr="00F612E6">
        <w:rPr>
          <w:rFonts w:ascii="Arial" w:eastAsia="Arial" w:hAnsi="Arial" w:cs="Arial"/>
        </w:rPr>
        <w:t>local</w:t>
      </w:r>
      <w:r w:rsidRPr="00F612E6">
        <w:rPr>
          <w:rFonts w:ascii="Arial" w:eastAsia="Arial" w:hAnsi="Arial" w:cs="Arial"/>
          <w:spacing w:val="-5"/>
        </w:rPr>
        <w:t xml:space="preserve"> </w:t>
      </w:r>
      <w:r w:rsidRPr="00F612E6">
        <w:rPr>
          <w:rFonts w:ascii="Arial" w:eastAsia="Arial" w:hAnsi="Arial" w:cs="Arial"/>
        </w:rPr>
        <w:t>agency?</w:t>
      </w:r>
      <w:r w:rsidRPr="00F612E6">
        <w:rPr>
          <w:rFonts w:ascii="Arial" w:eastAsia="Arial" w:hAnsi="Arial" w:cs="Arial"/>
          <w:spacing w:val="-4"/>
        </w:rPr>
        <w:t xml:space="preserve"> </w:t>
      </w:r>
      <w:r w:rsidRPr="00F612E6">
        <w:rPr>
          <w:rFonts w:ascii="Arial" w:eastAsia="Arial" w:hAnsi="Arial" w:cs="Arial"/>
        </w:rPr>
        <w:t>If</w:t>
      </w:r>
      <w:r w:rsidRPr="00F612E6">
        <w:rPr>
          <w:rFonts w:ascii="Arial" w:eastAsia="Arial" w:hAnsi="Arial" w:cs="Arial"/>
          <w:spacing w:val="-2"/>
        </w:rPr>
        <w:t xml:space="preserve"> </w:t>
      </w:r>
      <w:r w:rsidRPr="00F612E6">
        <w:rPr>
          <w:rFonts w:ascii="Arial" w:eastAsia="Arial" w:hAnsi="Arial" w:cs="Arial"/>
        </w:rPr>
        <w:t xml:space="preserve">so, </w:t>
      </w:r>
      <w:r w:rsidRPr="00F612E6">
        <w:rPr>
          <w:rFonts w:ascii="Arial" w:eastAsia="Arial" w:hAnsi="Arial" w:cs="Arial"/>
          <w:spacing w:val="-2"/>
        </w:rPr>
        <w:t>whom?</w:t>
      </w:r>
    </w:p>
    <w:p w14:paraId="76DC9625" w14:textId="3C93753D" w:rsidR="00AD72BD" w:rsidRPr="00AD72BD" w:rsidRDefault="00AD72BD" w:rsidP="00AD72BD">
      <w:pPr>
        <w:pStyle w:val="ListParagraph"/>
        <w:numPr>
          <w:ilvl w:val="0"/>
          <w:numId w:val="11"/>
        </w:numPr>
        <w:spacing w:before="120" w:line="343" w:lineRule="auto"/>
        <w:ind w:right="4927"/>
        <w:rPr>
          <w:rFonts w:ascii="Arial" w:eastAsia="Arial" w:hAnsi="Arial" w:cs="Arial"/>
        </w:rPr>
      </w:pPr>
      <w:r w:rsidRPr="00AD72BD">
        <w:rPr>
          <w:rFonts w:ascii="Arial" w:eastAsia="Arial" w:hAnsi="Arial" w:cs="Arial"/>
        </w:rPr>
        <w:t>Arkansas</w:t>
      </w:r>
      <w:r w:rsidRPr="00AD72BD">
        <w:rPr>
          <w:rFonts w:ascii="Arial" w:eastAsia="Arial" w:hAnsi="Arial" w:cs="Arial"/>
          <w:spacing w:val="-7"/>
        </w:rPr>
        <w:t xml:space="preserve"> </w:t>
      </w:r>
      <w:r w:rsidRPr="00AD72BD">
        <w:rPr>
          <w:rFonts w:ascii="Arial" w:eastAsia="Arial" w:hAnsi="Arial" w:cs="Arial"/>
        </w:rPr>
        <w:t>Department</w:t>
      </w:r>
      <w:r w:rsidRPr="00AD72BD">
        <w:rPr>
          <w:rFonts w:ascii="Arial" w:eastAsia="Arial" w:hAnsi="Arial" w:cs="Arial"/>
          <w:spacing w:val="-9"/>
        </w:rPr>
        <w:t xml:space="preserve"> </w:t>
      </w:r>
      <w:r w:rsidRPr="00AD72BD">
        <w:rPr>
          <w:rFonts w:ascii="Arial" w:eastAsia="Arial" w:hAnsi="Arial" w:cs="Arial"/>
        </w:rPr>
        <w:t>of</w:t>
      </w:r>
      <w:r w:rsidRPr="00AD72BD">
        <w:rPr>
          <w:rFonts w:ascii="Arial" w:eastAsia="Arial" w:hAnsi="Arial" w:cs="Arial"/>
          <w:spacing w:val="-7"/>
        </w:rPr>
        <w:t xml:space="preserve"> </w:t>
      </w:r>
      <w:r w:rsidRPr="00AD72BD">
        <w:rPr>
          <w:rFonts w:ascii="Arial" w:eastAsia="Arial" w:hAnsi="Arial" w:cs="Arial"/>
        </w:rPr>
        <w:t>Transportation</w:t>
      </w:r>
    </w:p>
    <w:p w14:paraId="6ECCF1F7" w14:textId="39163DF4" w:rsidR="00AD72BD" w:rsidRPr="00AD72BD" w:rsidRDefault="00AD72BD" w:rsidP="00AD72BD">
      <w:pPr>
        <w:spacing w:before="120" w:line="343" w:lineRule="auto"/>
        <w:ind w:left="360" w:right="4927"/>
        <w:rPr>
          <w:rFonts w:ascii="Arial" w:eastAsia="Arial" w:hAnsi="Arial" w:cs="Arial"/>
        </w:rPr>
      </w:pPr>
      <w:r w:rsidRPr="00F612E6">
        <w:rPr>
          <w:noProof/>
          <w:position w:val="-3"/>
        </w:rPr>
        <w:drawing>
          <wp:inline distT="0" distB="0" distL="0" distR="0" wp14:anchorId="4962634D" wp14:editId="5E884DEC">
            <wp:extent cx="155447" cy="155447"/>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1" cstate="print"/>
                    <a:stretch>
                      <a:fillRect/>
                    </a:stretch>
                  </pic:blipFill>
                  <pic:spPr>
                    <a:xfrm>
                      <a:off x="0" y="0"/>
                      <a:ext cx="155447" cy="155447"/>
                    </a:xfrm>
                    <a:prstGeom prst="rect">
                      <a:avLst/>
                    </a:prstGeom>
                  </pic:spPr>
                </pic:pic>
              </a:graphicData>
            </a:graphic>
          </wp:inline>
        </w:drawing>
      </w:r>
      <w:r>
        <w:rPr>
          <w:rFonts w:ascii="Arial" w:eastAsia="Arial" w:hAnsi="Arial" w:cs="Arial"/>
        </w:rPr>
        <w:t xml:space="preserve"> </w:t>
      </w:r>
      <w:r w:rsidRPr="00AD72BD">
        <w:rPr>
          <w:rFonts w:ascii="Arial" w:eastAsia="Arial" w:hAnsi="Arial" w:cs="Arial"/>
        </w:rPr>
        <w:t>FHWA</w:t>
      </w:r>
    </w:p>
    <w:p w14:paraId="476B9368" w14:textId="77777777" w:rsidR="00AD72BD" w:rsidRPr="00F612E6" w:rsidRDefault="00AD72BD" w:rsidP="00AD72BD">
      <w:pPr>
        <w:spacing w:line="343" w:lineRule="auto"/>
        <w:rPr>
          <w:rFonts w:ascii="Arial" w:eastAsia="Arial" w:hAnsi="Arial" w:cs="Arial"/>
        </w:rPr>
        <w:sectPr w:rsidR="00AD72BD" w:rsidRPr="00F612E6" w:rsidSect="00AD72BD">
          <w:pgSz w:w="12240" w:h="15840"/>
          <w:pgMar w:top="1080" w:right="1080" w:bottom="1280" w:left="1080" w:header="0" w:footer="1019" w:gutter="0"/>
          <w:cols w:space="720"/>
        </w:sectPr>
      </w:pPr>
    </w:p>
    <w:p w14:paraId="0502CE3B" w14:textId="77777777" w:rsidR="00AD72BD" w:rsidRPr="00F612E6" w:rsidRDefault="00AD72BD" w:rsidP="00AD72BD">
      <w:pPr>
        <w:spacing w:before="72"/>
        <w:ind w:left="374"/>
        <w:rPr>
          <w:rFonts w:ascii="Arial" w:eastAsia="Arial" w:hAnsi="Arial" w:cs="Arial"/>
        </w:rPr>
      </w:pPr>
      <w:r w:rsidRPr="00F612E6">
        <w:rPr>
          <w:rFonts w:ascii="Arial" w:eastAsia="Arial" w:hAnsi="Arial" w:cs="Arial"/>
          <w:noProof/>
          <w:position w:val="-3"/>
        </w:rPr>
        <w:lastRenderedPageBreak/>
        <w:drawing>
          <wp:inline distT="0" distB="0" distL="0" distR="0" wp14:anchorId="2E22457B" wp14:editId="73D044FD">
            <wp:extent cx="155447" cy="155448"/>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2" cstate="print"/>
                    <a:stretch>
                      <a:fillRect/>
                    </a:stretch>
                  </pic:blipFill>
                  <pic:spPr>
                    <a:xfrm>
                      <a:off x="0" y="0"/>
                      <a:ext cx="155447" cy="155448"/>
                    </a:xfrm>
                    <a:prstGeom prst="rect">
                      <a:avLst/>
                    </a:prstGeom>
                  </pic:spPr>
                </pic:pic>
              </a:graphicData>
            </a:graphic>
          </wp:inline>
        </w:drawing>
      </w:r>
      <w:r w:rsidRPr="00F612E6">
        <w:rPr>
          <w:rFonts w:ascii="Times New Roman" w:eastAsia="Arial" w:hAnsi="Arial" w:cs="Arial"/>
          <w:spacing w:val="80"/>
          <w:sz w:val="20"/>
        </w:rPr>
        <w:t xml:space="preserve"> </w:t>
      </w:r>
      <w:r w:rsidRPr="00F612E6">
        <w:rPr>
          <w:rFonts w:ascii="Arial" w:eastAsia="Arial" w:hAnsi="Arial" w:cs="Arial"/>
        </w:rPr>
        <w:t>FTA</w:t>
      </w:r>
    </w:p>
    <w:p w14:paraId="119E4F3F" w14:textId="01C6C013" w:rsidR="00AD72BD" w:rsidRPr="00AD72BD" w:rsidRDefault="00AD72BD" w:rsidP="00AD72BD">
      <w:pPr>
        <w:pStyle w:val="ListParagraph"/>
        <w:numPr>
          <w:ilvl w:val="0"/>
          <w:numId w:val="12"/>
        </w:numPr>
        <w:spacing w:before="121" w:line="343" w:lineRule="auto"/>
        <w:ind w:right="6792"/>
        <w:rPr>
          <w:rFonts w:ascii="Arial" w:eastAsia="Arial" w:hAnsi="Arial" w:cs="Arial"/>
        </w:rPr>
      </w:pPr>
      <w:r w:rsidRPr="00AD72BD">
        <w:rPr>
          <w:rFonts w:ascii="Arial" w:eastAsia="Arial" w:hAnsi="Arial" w:cs="Arial"/>
        </w:rPr>
        <w:t>Department</w:t>
      </w:r>
      <w:r w:rsidRPr="00AD72BD">
        <w:rPr>
          <w:rFonts w:ascii="Arial" w:eastAsia="Arial" w:hAnsi="Arial" w:cs="Arial"/>
          <w:spacing w:val="-11"/>
        </w:rPr>
        <w:t xml:space="preserve"> </w:t>
      </w:r>
      <w:r w:rsidRPr="00AD72BD">
        <w:rPr>
          <w:rFonts w:ascii="Arial" w:eastAsia="Arial" w:hAnsi="Arial" w:cs="Arial"/>
        </w:rPr>
        <w:t>of</w:t>
      </w:r>
      <w:r w:rsidRPr="00AD72BD">
        <w:rPr>
          <w:rFonts w:ascii="Arial" w:eastAsia="Arial" w:hAnsi="Arial" w:cs="Arial"/>
          <w:spacing w:val="-9"/>
        </w:rPr>
        <w:t xml:space="preserve"> </w:t>
      </w:r>
      <w:r w:rsidRPr="00AD72BD">
        <w:rPr>
          <w:rFonts w:ascii="Arial" w:eastAsia="Arial" w:hAnsi="Arial" w:cs="Arial"/>
        </w:rPr>
        <w:t xml:space="preserve">Justice </w:t>
      </w:r>
    </w:p>
    <w:p w14:paraId="57AE71EB" w14:textId="25538EE9" w:rsidR="00AD72BD" w:rsidRPr="00AD72BD" w:rsidRDefault="00AD72BD" w:rsidP="00AD72BD">
      <w:pPr>
        <w:spacing w:before="121" w:line="343" w:lineRule="auto"/>
        <w:ind w:left="360" w:right="6792"/>
        <w:rPr>
          <w:rFonts w:ascii="Arial" w:eastAsia="Arial" w:hAnsi="Arial" w:cs="Arial"/>
        </w:rPr>
      </w:pPr>
      <w:r w:rsidRPr="00F612E6">
        <w:rPr>
          <w:noProof/>
          <w:spacing w:val="-1"/>
          <w:position w:val="-3"/>
        </w:rPr>
        <w:drawing>
          <wp:inline distT="0" distB="0" distL="0" distR="0" wp14:anchorId="68F3D3A8" wp14:editId="6D0BCC24">
            <wp:extent cx="155447" cy="155448"/>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1" cstate="print"/>
                    <a:stretch>
                      <a:fillRect/>
                    </a:stretch>
                  </pic:blipFill>
                  <pic:spPr>
                    <a:xfrm>
                      <a:off x="0" y="0"/>
                      <a:ext cx="155447" cy="155448"/>
                    </a:xfrm>
                    <a:prstGeom prst="rect">
                      <a:avLst/>
                    </a:prstGeom>
                  </pic:spPr>
                </pic:pic>
              </a:graphicData>
            </a:graphic>
          </wp:inline>
        </w:drawing>
      </w:r>
      <w:r w:rsidRPr="00AD72BD">
        <w:rPr>
          <w:rFonts w:ascii="Times New Roman" w:eastAsia="Arial" w:hAnsi="Arial" w:cs="Arial"/>
          <w:spacing w:val="80"/>
        </w:rPr>
        <w:t xml:space="preserve"> </w:t>
      </w:r>
      <w:r w:rsidRPr="00AD72BD">
        <w:rPr>
          <w:rFonts w:ascii="Arial" w:eastAsia="Arial" w:hAnsi="Arial" w:cs="Arial"/>
        </w:rPr>
        <w:t>Transit Provider</w:t>
      </w:r>
    </w:p>
    <w:p w14:paraId="5A551EF5" w14:textId="77777777" w:rsidR="00AD72BD" w:rsidRPr="00F612E6" w:rsidRDefault="00AD72BD" w:rsidP="00AD72BD">
      <w:pPr>
        <w:spacing w:before="2"/>
        <w:ind w:left="360"/>
        <w:rPr>
          <w:rFonts w:ascii="Arial" w:eastAsia="Arial" w:hAnsi="Arial" w:cs="Arial"/>
        </w:rPr>
      </w:pPr>
      <w:r w:rsidRPr="00F612E6">
        <w:rPr>
          <w:rFonts w:ascii="Arial" w:eastAsia="Arial" w:hAnsi="Arial" w:cs="Arial"/>
        </w:rPr>
        <w:t>What</w:t>
      </w:r>
      <w:r w:rsidRPr="00F612E6">
        <w:rPr>
          <w:rFonts w:ascii="Arial" w:eastAsia="Arial" w:hAnsi="Arial" w:cs="Arial"/>
          <w:spacing w:val="-2"/>
        </w:rPr>
        <w:t xml:space="preserve"> </w:t>
      </w:r>
      <w:r w:rsidRPr="00F612E6">
        <w:rPr>
          <w:rFonts w:ascii="Arial" w:eastAsia="Arial" w:hAnsi="Arial" w:cs="Arial"/>
        </w:rPr>
        <w:t>remedy</w:t>
      </w:r>
      <w:r w:rsidRPr="00F612E6">
        <w:rPr>
          <w:rFonts w:ascii="Arial" w:eastAsia="Arial" w:hAnsi="Arial" w:cs="Arial"/>
          <w:spacing w:val="-4"/>
        </w:rPr>
        <w:t xml:space="preserve"> </w:t>
      </w:r>
      <w:r w:rsidRPr="00F612E6">
        <w:rPr>
          <w:rFonts w:ascii="Arial" w:eastAsia="Arial" w:hAnsi="Arial" w:cs="Arial"/>
        </w:rPr>
        <w:t>are</w:t>
      </w:r>
      <w:r w:rsidRPr="00F612E6">
        <w:rPr>
          <w:rFonts w:ascii="Arial" w:eastAsia="Arial" w:hAnsi="Arial" w:cs="Arial"/>
          <w:spacing w:val="-2"/>
        </w:rPr>
        <w:t xml:space="preserve"> </w:t>
      </w:r>
      <w:r w:rsidRPr="00F612E6">
        <w:rPr>
          <w:rFonts w:ascii="Arial" w:eastAsia="Arial" w:hAnsi="Arial" w:cs="Arial"/>
        </w:rPr>
        <w:t>you</w:t>
      </w:r>
      <w:r w:rsidRPr="00F612E6">
        <w:rPr>
          <w:rFonts w:ascii="Arial" w:eastAsia="Arial" w:hAnsi="Arial" w:cs="Arial"/>
          <w:spacing w:val="-3"/>
        </w:rPr>
        <w:t xml:space="preserve"> </w:t>
      </w:r>
      <w:r w:rsidRPr="00F612E6">
        <w:rPr>
          <w:rFonts w:ascii="Arial" w:eastAsia="Arial" w:hAnsi="Arial" w:cs="Arial"/>
          <w:spacing w:val="-2"/>
        </w:rPr>
        <w:t>seeking?</w:t>
      </w:r>
    </w:p>
    <w:p w14:paraId="0E918E00" w14:textId="77777777" w:rsidR="00AD72BD" w:rsidRPr="00F612E6" w:rsidRDefault="00AD72BD" w:rsidP="00AD72BD">
      <w:pPr>
        <w:spacing w:before="11"/>
        <w:rPr>
          <w:rFonts w:ascii="Arial" w:eastAsia="Arial" w:hAnsi="Arial" w:cs="Arial"/>
          <w:sz w:val="20"/>
        </w:rPr>
      </w:pPr>
      <w:r w:rsidRPr="00F612E6">
        <w:rPr>
          <w:rFonts w:ascii="Arial" w:eastAsia="Arial" w:hAnsi="Arial" w:cs="Arial"/>
          <w:noProof/>
          <w:sz w:val="20"/>
        </w:rPr>
        <mc:AlternateContent>
          <mc:Choice Requires="wps">
            <w:drawing>
              <wp:anchor distT="0" distB="0" distL="0" distR="0" simplePos="0" relativeHeight="487608832" behindDoc="1" locked="0" layoutInCell="1" allowOverlap="1" wp14:anchorId="78A3616F" wp14:editId="2EDDCFF1">
                <wp:simplePos x="0" y="0"/>
                <wp:positionH relativeFrom="page">
                  <wp:posOffset>914704</wp:posOffset>
                </wp:positionH>
                <wp:positionV relativeFrom="paragraph">
                  <wp:posOffset>168880</wp:posOffset>
                </wp:positionV>
                <wp:extent cx="592772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7725" cy="1270"/>
                        </a:xfrm>
                        <a:custGeom>
                          <a:avLst/>
                          <a:gdLst/>
                          <a:ahLst/>
                          <a:cxnLst/>
                          <a:rect l="l" t="t" r="r" b="b"/>
                          <a:pathLst>
                            <a:path w="5927725">
                              <a:moveTo>
                                <a:pt x="0" y="0"/>
                              </a:moveTo>
                              <a:lnTo>
                                <a:pt x="592729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02DF06" id="Graphic 28" o:spid="_x0000_s1026" style="position:absolute;margin-left:1in;margin-top:13.3pt;width:466.75pt;height:.1pt;z-index:-15707648;visibility:visible;mso-wrap-style:square;mso-wrap-distance-left:0;mso-wrap-distance-top:0;mso-wrap-distance-right:0;mso-wrap-distance-bottom:0;mso-position-horizontal:absolute;mso-position-horizontal-relative:page;mso-position-vertical:absolute;mso-position-vertical-relative:text;v-text-anchor:top" coordsize="5927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" path="m,l5927293,e" filled="f" strokeweight=".26669mm">
                <v:path arrowok="t"/>
                <w10:wrap type="topAndBottom" anchorx="page"/>
              </v:shape>
            </w:pict>
          </mc:Fallback>
        </mc:AlternateContent>
      </w:r>
      <w:r w:rsidRPr="00F612E6">
        <w:rPr>
          <w:rFonts w:ascii="Arial" w:eastAsia="Arial" w:hAnsi="Arial" w:cs="Arial"/>
          <w:noProof/>
          <w:sz w:val="20"/>
        </w:rPr>
        <mc:AlternateContent>
          <mc:Choice Requires="wps">
            <w:drawing>
              <wp:anchor distT="0" distB="0" distL="0" distR="0" simplePos="0" relativeHeight="487609856" behindDoc="1" locked="0" layoutInCell="1" allowOverlap="1" wp14:anchorId="0E7F2AB1" wp14:editId="3F958F7C">
                <wp:simplePos x="0" y="0"/>
                <wp:positionH relativeFrom="page">
                  <wp:posOffset>914704</wp:posOffset>
                </wp:positionH>
                <wp:positionV relativeFrom="paragraph">
                  <wp:posOffset>420341</wp:posOffset>
                </wp:positionV>
                <wp:extent cx="5927725"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7725" cy="1270"/>
                        </a:xfrm>
                        <a:custGeom>
                          <a:avLst/>
                          <a:gdLst/>
                          <a:ahLst/>
                          <a:cxnLst/>
                          <a:rect l="l" t="t" r="r" b="b"/>
                          <a:pathLst>
                            <a:path w="5927725">
                              <a:moveTo>
                                <a:pt x="0" y="0"/>
                              </a:moveTo>
                              <a:lnTo>
                                <a:pt x="592729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84DB40" id="Graphic 29" o:spid="_x0000_s1026" style="position:absolute;margin-left:1in;margin-top:33.1pt;width:466.75pt;height:.1pt;z-index:-15706624;visibility:visible;mso-wrap-style:square;mso-wrap-distance-left:0;mso-wrap-distance-top:0;mso-wrap-distance-right:0;mso-wrap-distance-bottom:0;mso-position-horizontal:absolute;mso-position-horizontal-relative:page;mso-position-vertical:absolute;mso-position-vertical-relative:text;v-text-anchor:top" coordsize="5927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" path="m,l5927293,e" filled="f" strokeweight=".26669mm">
                <v:path arrowok="t"/>
                <w10:wrap type="topAndBottom" anchorx="page"/>
              </v:shape>
            </w:pict>
          </mc:Fallback>
        </mc:AlternateContent>
      </w:r>
      <w:r w:rsidRPr="00F612E6">
        <w:rPr>
          <w:rFonts w:ascii="Arial" w:eastAsia="Arial" w:hAnsi="Arial" w:cs="Arial"/>
          <w:noProof/>
          <w:sz w:val="20"/>
        </w:rPr>
        <mc:AlternateContent>
          <mc:Choice Requires="wps">
            <w:drawing>
              <wp:anchor distT="0" distB="0" distL="0" distR="0" simplePos="0" relativeHeight="487610880" behindDoc="1" locked="0" layoutInCell="1" allowOverlap="1" wp14:anchorId="67AE50F3" wp14:editId="2564705E">
                <wp:simplePos x="0" y="0"/>
                <wp:positionH relativeFrom="page">
                  <wp:posOffset>914704</wp:posOffset>
                </wp:positionH>
                <wp:positionV relativeFrom="paragraph">
                  <wp:posOffset>671800</wp:posOffset>
                </wp:positionV>
                <wp:extent cx="5927725"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7725" cy="1270"/>
                        </a:xfrm>
                        <a:custGeom>
                          <a:avLst/>
                          <a:gdLst/>
                          <a:ahLst/>
                          <a:cxnLst/>
                          <a:rect l="l" t="t" r="r" b="b"/>
                          <a:pathLst>
                            <a:path w="5927725">
                              <a:moveTo>
                                <a:pt x="0" y="0"/>
                              </a:moveTo>
                              <a:lnTo>
                                <a:pt x="592729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74D766" id="Graphic 30" o:spid="_x0000_s1026" style="position:absolute;margin-left:1in;margin-top:52.9pt;width:466.75pt;height:.1pt;z-index:-15705600;visibility:visible;mso-wrap-style:square;mso-wrap-distance-left:0;mso-wrap-distance-top:0;mso-wrap-distance-right:0;mso-wrap-distance-bottom:0;mso-position-horizontal:absolute;mso-position-horizontal-relative:page;mso-position-vertical:absolute;mso-position-vertical-relative:text;v-text-anchor:top" coordsize="5927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" path="m,l5927293,e" filled="f" strokeweight=".26669mm">
                <v:path arrowok="t"/>
                <w10:wrap type="topAndBottom" anchorx="page"/>
              </v:shape>
            </w:pict>
          </mc:Fallback>
        </mc:AlternateContent>
      </w:r>
    </w:p>
    <w:p w14:paraId="0101462F" w14:textId="77777777" w:rsidR="00AD72BD" w:rsidRPr="00F612E6" w:rsidRDefault="00AD72BD" w:rsidP="00AD72BD">
      <w:pPr>
        <w:spacing w:before="134"/>
        <w:rPr>
          <w:rFonts w:ascii="Arial" w:eastAsia="Arial" w:hAnsi="Arial" w:cs="Arial"/>
          <w:sz w:val="20"/>
        </w:rPr>
      </w:pPr>
    </w:p>
    <w:p w14:paraId="28EE24AF" w14:textId="77777777" w:rsidR="00AD72BD" w:rsidRPr="00F612E6" w:rsidRDefault="00AD72BD" w:rsidP="00AD72BD">
      <w:pPr>
        <w:spacing w:before="134"/>
        <w:rPr>
          <w:rFonts w:ascii="Arial" w:eastAsia="Arial" w:hAnsi="Arial" w:cs="Arial"/>
          <w:sz w:val="20"/>
        </w:rPr>
      </w:pPr>
    </w:p>
    <w:p w14:paraId="53021C79" w14:textId="77777777" w:rsidR="00AD72BD" w:rsidRPr="00F612E6" w:rsidRDefault="00AD72BD" w:rsidP="00AD72BD">
      <w:pPr>
        <w:spacing w:before="243"/>
        <w:rPr>
          <w:rFonts w:ascii="Arial" w:eastAsia="Arial" w:hAnsi="Arial" w:cs="Arial"/>
        </w:rPr>
      </w:pPr>
    </w:p>
    <w:p w14:paraId="130B3D91" w14:textId="77777777" w:rsidR="00AD72BD" w:rsidRPr="00F612E6" w:rsidRDefault="00AD72BD" w:rsidP="00AD72BD">
      <w:pPr>
        <w:ind w:left="360" w:right="367"/>
        <w:rPr>
          <w:rFonts w:ascii="Arial" w:eastAsia="Arial" w:hAnsi="Arial" w:cs="Arial"/>
        </w:rPr>
      </w:pPr>
      <w:r w:rsidRPr="00F612E6">
        <w:rPr>
          <w:rFonts w:ascii="Arial" w:eastAsia="Arial" w:hAnsi="Arial" w:cs="Arial"/>
        </w:rPr>
        <w:t>List</w:t>
      </w:r>
      <w:r w:rsidRPr="00F612E6">
        <w:rPr>
          <w:rFonts w:ascii="Arial" w:eastAsia="Arial" w:hAnsi="Arial" w:cs="Arial"/>
          <w:spacing w:val="-3"/>
        </w:rPr>
        <w:t xml:space="preserve"> </w:t>
      </w:r>
      <w:r w:rsidRPr="00F612E6">
        <w:rPr>
          <w:rFonts w:ascii="Arial" w:eastAsia="Arial" w:hAnsi="Arial" w:cs="Arial"/>
        </w:rPr>
        <w:t>names</w:t>
      </w:r>
      <w:r w:rsidRPr="00F612E6">
        <w:rPr>
          <w:rFonts w:ascii="Arial" w:eastAsia="Arial" w:hAnsi="Arial" w:cs="Arial"/>
          <w:spacing w:val="-6"/>
        </w:rPr>
        <w:t xml:space="preserve"> </w:t>
      </w:r>
      <w:r w:rsidRPr="00F612E6">
        <w:rPr>
          <w:rFonts w:ascii="Arial" w:eastAsia="Arial" w:hAnsi="Arial" w:cs="Arial"/>
        </w:rPr>
        <w:t>and</w:t>
      </w:r>
      <w:r w:rsidRPr="00F612E6">
        <w:rPr>
          <w:rFonts w:ascii="Arial" w:eastAsia="Arial" w:hAnsi="Arial" w:cs="Arial"/>
          <w:spacing w:val="-3"/>
        </w:rPr>
        <w:t xml:space="preserve"> </w:t>
      </w:r>
      <w:r w:rsidRPr="00F612E6">
        <w:rPr>
          <w:rFonts w:ascii="Arial" w:eastAsia="Arial" w:hAnsi="Arial" w:cs="Arial"/>
        </w:rPr>
        <w:t>contact</w:t>
      </w:r>
      <w:r w:rsidRPr="00F612E6">
        <w:rPr>
          <w:rFonts w:ascii="Arial" w:eastAsia="Arial" w:hAnsi="Arial" w:cs="Arial"/>
          <w:spacing w:val="-3"/>
        </w:rPr>
        <w:t xml:space="preserve"> </w:t>
      </w:r>
      <w:r w:rsidRPr="00F612E6">
        <w:rPr>
          <w:rFonts w:ascii="Arial" w:eastAsia="Arial" w:hAnsi="Arial" w:cs="Arial"/>
        </w:rPr>
        <w:t>information</w:t>
      </w:r>
      <w:r w:rsidRPr="00F612E6">
        <w:rPr>
          <w:rFonts w:ascii="Arial" w:eastAsia="Arial" w:hAnsi="Arial" w:cs="Arial"/>
          <w:spacing w:val="-3"/>
        </w:rPr>
        <w:t xml:space="preserve"> </w:t>
      </w:r>
      <w:r w:rsidRPr="00F612E6">
        <w:rPr>
          <w:rFonts w:ascii="Arial" w:eastAsia="Arial" w:hAnsi="Arial" w:cs="Arial"/>
        </w:rPr>
        <w:t>of</w:t>
      </w:r>
      <w:r w:rsidRPr="00F612E6">
        <w:rPr>
          <w:rFonts w:ascii="Arial" w:eastAsia="Arial" w:hAnsi="Arial" w:cs="Arial"/>
          <w:spacing w:val="-3"/>
        </w:rPr>
        <w:t xml:space="preserve"> </w:t>
      </w:r>
      <w:r w:rsidRPr="00F612E6">
        <w:rPr>
          <w:rFonts w:ascii="Arial" w:eastAsia="Arial" w:hAnsi="Arial" w:cs="Arial"/>
        </w:rPr>
        <w:t>persons who</w:t>
      </w:r>
      <w:r w:rsidRPr="00F612E6">
        <w:rPr>
          <w:rFonts w:ascii="Arial" w:eastAsia="Arial" w:hAnsi="Arial" w:cs="Arial"/>
          <w:spacing w:val="-4"/>
        </w:rPr>
        <w:t xml:space="preserve"> </w:t>
      </w:r>
      <w:r w:rsidRPr="00F612E6">
        <w:rPr>
          <w:rFonts w:ascii="Arial" w:eastAsia="Arial" w:hAnsi="Arial" w:cs="Arial"/>
        </w:rPr>
        <w:t>may</w:t>
      </w:r>
      <w:r w:rsidRPr="00F612E6">
        <w:rPr>
          <w:rFonts w:ascii="Arial" w:eastAsia="Arial" w:hAnsi="Arial" w:cs="Arial"/>
          <w:spacing w:val="-5"/>
        </w:rPr>
        <w:t xml:space="preserve"> </w:t>
      </w:r>
      <w:r w:rsidRPr="00F612E6">
        <w:rPr>
          <w:rFonts w:ascii="Arial" w:eastAsia="Arial" w:hAnsi="Arial" w:cs="Arial"/>
        </w:rPr>
        <w:t>have</w:t>
      </w:r>
      <w:r w:rsidRPr="00F612E6">
        <w:rPr>
          <w:rFonts w:ascii="Arial" w:eastAsia="Arial" w:hAnsi="Arial" w:cs="Arial"/>
          <w:spacing w:val="-5"/>
        </w:rPr>
        <w:t xml:space="preserve"> </w:t>
      </w:r>
      <w:r w:rsidRPr="00F612E6">
        <w:rPr>
          <w:rFonts w:ascii="Arial" w:eastAsia="Arial" w:hAnsi="Arial" w:cs="Arial"/>
        </w:rPr>
        <w:t>knowledge</w:t>
      </w:r>
      <w:r w:rsidRPr="00F612E6">
        <w:rPr>
          <w:rFonts w:ascii="Arial" w:eastAsia="Arial" w:hAnsi="Arial" w:cs="Arial"/>
          <w:spacing w:val="-3"/>
        </w:rPr>
        <w:t xml:space="preserve"> </w:t>
      </w:r>
      <w:r w:rsidRPr="00F612E6">
        <w:rPr>
          <w:rFonts w:ascii="Arial" w:eastAsia="Arial" w:hAnsi="Arial" w:cs="Arial"/>
        </w:rPr>
        <w:t>of</w:t>
      </w:r>
      <w:r w:rsidRPr="00F612E6">
        <w:rPr>
          <w:rFonts w:ascii="Arial" w:eastAsia="Arial" w:hAnsi="Arial" w:cs="Arial"/>
          <w:spacing w:val="-5"/>
        </w:rPr>
        <w:t xml:space="preserve"> </w:t>
      </w:r>
      <w:r w:rsidRPr="00F612E6">
        <w:rPr>
          <w:rFonts w:ascii="Arial" w:eastAsia="Arial" w:hAnsi="Arial" w:cs="Arial"/>
        </w:rPr>
        <w:t>the</w:t>
      </w:r>
      <w:r w:rsidRPr="00F612E6">
        <w:rPr>
          <w:rFonts w:ascii="Arial" w:eastAsia="Arial" w:hAnsi="Arial" w:cs="Arial"/>
          <w:spacing w:val="-3"/>
        </w:rPr>
        <w:t xml:space="preserve"> </w:t>
      </w:r>
      <w:r w:rsidRPr="00F612E6">
        <w:rPr>
          <w:rFonts w:ascii="Arial" w:eastAsia="Arial" w:hAnsi="Arial" w:cs="Arial"/>
        </w:rPr>
        <w:t xml:space="preserve">alleged </w:t>
      </w:r>
      <w:r w:rsidRPr="00F612E6">
        <w:rPr>
          <w:rFonts w:ascii="Arial" w:eastAsia="Arial" w:hAnsi="Arial" w:cs="Arial"/>
          <w:spacing w:val="-2"/>
        </w:rPr>
        <w:t>discrimination.</w:t>
      </w:r>
    </w:p>
    <w:p w14:paraId="3145992D" w14:textId="77777777" w:rsidR="00AD72BD" w:rsidRPr="00F612E6" w:rsidRDefault="00AD72BD" w:rsidP="00AD72BD">
      <w:pPr>
        <w:spacing w:before="132"/>
        <w:rPr>
          <w:rFonts w:ascii="Arial" w:eastAsia="Arial" w:hAnsi="Arial" w:cs="Arial"/>
          <w:sz w:val="20"/>
        </w:rPr>
      </w:pPr>
      <w:r w:rsidRPr="00F612E6">
        <w:rPr>
          <w:rFonts w:ascii="Arial" w:eastAsia="Arial" w:hAnsi="Arial" w:cs="Arial"/>
          <w:noProof/>
          <w:sz w:val="20"/>
        </w:rPr>
        <mc:AlternateContent>
          <mc:Choice Requires="wps">
            <w:drawing>
              <wp:anchor distT="0" distB="0" distL="0" distR="0" simplePos="0" relativeHeight="487611904" behindDoc="1" locked="0" layoutInCell="1" allowOverlap="1" wp14:anchorId="193783D1" wp14:editId="01C8AF36">
                <wp:simplePos x="0" y="0"/>
                <wp:positionH relativeFrom="page">
                  <wp:posOffset>914704</wp:posOffset>
                </wp:positionH>
                <wp:positionV relativeFrom="paragraph">
                  <wp:posOffset>245179</wp:posOffset>
                </wp:positionV>
                <wp:extent cx="5927725"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7725" cy="1270"/>
                        </a:xfrm>
                        <a:custGeom>
                          <a:avLst/>
                          <a:gdLst/>
                          <a:ahLst/>
                          <a:cxnLst/>
                          <a:rect l="l" t="t" r="r" b="b"/>
                          <a:pathLst>
                            <a:path w="5927725">
                              <a:moveTo>
                                <a:pt x="0" y="0"/>
                              </a:moveTo>
                              <a:lnTo>
                                <a:pt x="592729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85E723" id="Graphic 31" o:spid="_x0000_s1026" style="position:absolute;margin-left:1in;margin-top:19.3pt;width:466.75pt;height:.1pt;z-index:-15704576;visibility:visible;mso-wrap-style:square;mso-wrap-distance-left:0;mso-wrap-distance-top:0;mso-wrap-distance-right:0;mso-wrap-distance-bottom:0;mso-position-horizontal:absolute;mso-position-horizontal-relative:page;mso-position-vertical:absolute;mso-position-vertical-relative:text;v-text-anchor:top" coordsize="5927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" path="m,l5927293,e" filled="f" strokeweight=".26669mm">
                <v:path arrowok="t"/>
                <w10:wrap type="topAndBottom" anchorx="page"/>
              </v:shape>
            </w:pict>
          </mc:Fallback>
        </mc:AlternateContent>
      </w:r>
      <w:r w:rsidRPr="00F612E6">
        <w:rPr>
          <w:rFonts w:ascii="Arial" w:eastAsia="Arial" w:hAnsi="Arial" w:cs="Arial"/>
          <w:noProof/>
          <w:sz w:val="20"/>
        </w:rPr>
        <mc:AlternateContent>
          <mc:Choice Requires="wps">
            <w:drawing>
              <wp:anchor distT="0" distB="0" distL="0" distR="0" simplePos="0" relativeHeight="487612928" behindDoc="1" locked="0" layoutInCell="1" allowOverlap="1" wp14:anchorId="0AF66CA2" wp14:editId="2AB2374E">
                <wp:simplePos x="0" y="0"/>
                <wp:positionH relativeFrom="page">
                  <wp:posOffset>914704</wp:posOffset>
                </wp:positionH>
                <wp:positionV relativeFrom="paragraph">
                  <wp:posOffset>496639</wp:posOffset>
                </wp:positionV>
                <wp:extent cx="5927725"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7725" cy="1270"/>
                        </a:xfrm>
                        <a:custGeom>
                          <a:avLst/>
                          <a:gdLst/>
                          <a:ahLst/>
                          <a:cxnLst/>
                          <a:rect l="l" t="t" r="r" b="b"/>
                          <a:pathLst>
                            <a:path w="5927725">
                              <a:moveTo>
                                <a:pt x="0" y="0"/>
                              </a:moveTo>
                              <a:lnTo>
                                <a:pt x="592729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DED01C" id="Graphic 32" o:spid="_x0000_s1026" style="position:absolute;margin-left:1in;margin-top:39.1pt;width:466.75pt;height:.1pt;z-index:-15703552;visibility:visible;mso-wrap-style:square;mso-wrap-distance-left:0;mso-wrap-distance-top:0;mso-wrap-distance-right:0;mso-wrap-distance-bottom:0;mso-position-horizontal:absolute;mso-position-horizontal-relative:page;mso-position-vertical:absolute;mso-position-vertical-relative:text;v-text-anchor:top" coordsize="5927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" path="m,l5927293,e" filled="f" strokeweight=".26669mm">
                <v:path arrowok="t"/>
                <w10:wrap type="topAndBottom" anchorx="page"/>
              </v:shape>
            </w:pict>
          </mc:Fallback>
        </mc:AlternateContent>
      </w:r>
      <w:r w:rsidRPr="00F612E6">
        <w:rPr>
          <w:rFonts w:ascii="Arial" w:eastAsia="Arial" w:hAnsi="Arial" w:cs="Arial"/>
          <w:noProof/>
          <w:sz w:val="20"/>
        </w:rPr>
        <mc:AlternateContent>
          <mc:Choice Requires="wps">
            <w:drawing>
              <wp:anchor distT="0" distB="0" distL="0" distR="0" simplePos="0" relativeHeight="487613952" behindDoc="1" locked="0" layoutInCell="1" allowOverlap="1" wp14:anchorId="12007B81" wp14:editId="378EB5BB">
                <wp:simplePos x="0" y="0"/>
                <wp:positionH relativeFrom="page">
                  <wp:posOffset>914704</wp:posOffset>
                </wp:positionH>
                <wp:positionV relativeFrom="paragraph">
                  <wp:posOffset>671899</wp:posOffset>
                </wp:positionV>
                <wp:extent cx="5927725"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7725" cy="1270"/>
                        </a:xfrm>
                        <a:custGeom>
                          <a:avLst/>
                          <a:gdLst/>
                          <a:ahLst/>
                          <a:cxnLst/>
                          <a:rect l="l" t="t" r="r" b="b"/>
                          <a:pathLst>
                            <a:path w="5927725">
                              <a:moveTo>
                                <a:pt x="0" y="0"/>
                              </a:moveTo>
                              <a:lnTo>
                                <a:pt x="592729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DBCC89" id="Graphic 33" o:spid="_x0000_s1026" style="position:absolute;margin-left:1in;margin-top:52.9pt;width:466.75pt;height:.1pt;z-index:-15702528;visibility:visible;mso-wrap-style:square;mso-wrap-distance-left:0;mso-wrap-distance-top:0;mso-wrap-distance-right:0;mso-wrap-distance-bottom:0;mso-position-horizontal:absolute;mso-position-horizontal-relative:page;mso-position-vertical:absolute;mso-position-vertical-relative:text;v-text-anchor:top" coordsize="5927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" path="m,l5927293,e" filled="f" strokeweight=".26669mm">
                <v:path arrowok="t"/>
                <w10:wrap type="topAndBottom" anchorx="page"/>
              </v:shape>
            </w:pict>
          </mc:Fallback>
        </mc:AlternateContent>
      </w:r>
    </w:p>
    <w:p w14:paraId="56122159" w14:textId="77777777" w:rsidR="00AD72BD" w:rsidRPr="00F612E6" w:rsidRDefault="00AD72BD" w:rsidP="00AD72BD">
      <w:pPr>
        <w:spacing w:before="134"/>
        <w:rPr>
          <w:rFonts w:ascii="Arial" w:eastAsia="Arial" w:hAnsi="Arial" w:cs="Arial"/>
          <w:sz w:val="20"/>
        </w:rPr>
      </w:pPr>
    </w:p>
    <w:p w14:paraId="1096308C" w14:textId="77777777" w:rsidR="00AD72BD" w:rsidRPr="00F612E6" w:rsidRDefault="00AD72BD" w:rsidP="00AD72BD">
      <w:pPr>
        <w:spacing w:before="14"/>
        <w:rPr>
          <w:rFonts w:ascii="Arial" w:eastAsia="Arial" w:hAnsi="Arial" w:cs="Arial"/>
          <w:sz w:val="20"/>
        </w:rPr>
      </w:pPr>
    </w:p>
    <w:p w14:paraId="6CD11CD6" w14:textId="77777777" w:rsidR="00AD72BD" w:rsidRPr="00F612E6" w:rsidRDefault="00AD72BD" w:rsidP="00AD72BD">
      <w:pPr>
        <w:spacing w:before="243"/>
        <w:rPr>
          <w:rFonts w:ascii="Arial" w:eastAsia="Arial" w:hAnsi="Arial" w:cs="Arial"/>
        </w:rPr>
      </w:pPr>
    </w:p>
    <w:p w14:paraId="2D4C1D81" w14:textId="77777777" w:rsidR="00AD72BD" w:rsidRPr="00F612E6" w:rsidRDefault="00AD72BD" w:rsidP="00AD72BD">
      <w:pPr>
        <w:ind w:left="360" w:right="367"/>
        <w:rPr>
          <w:rFonts w:ascii="Arial" w:eastAsia="Arial" w:hAnsi="Arial" w:cs="Arial"/>
        </w:rPr>
      </w:pPr>
      <w:r w:rsidRPr="00F612E6">
        <w:rPr>
          <w:rFonts w:ascii="Arial" w:eastAsia="Arial" w:hAnsi="Arial" w:cs="Arial"/>
        </w:rPr>
        <w:t>Describe</w:t>
      </w:r>
      <w:r w:rsidRPr="00F612E6">
        <w:rPr>
          <w:rFonts w:ascii="Arial" w:eastAsia="Arial" w:hAnsi="Arial" w:cs="Arial"/>
          <w:spacing w:val="-4"/>
        </w:rPr>
        <w:t xml:space="preserve"> </w:t>
      </w:r>
      <w:r w:rsidRPr="00F612E6">
        <w:rPr>
          <w:rFonts w:ascii="Arial" w:eastAsia="Arial" w:hAnsi="Arial" w:cs="Arial"/>
        </w:rPr>
        <w:t>the</w:t>
      </w:r>
      <w:r w:rsidRPr="00F612E6">
        <w:rPr>
          <w:rFonts w:ascii="Arial" w:eastAsia="Arial" w:hAnsi="Arial" w:cs="Arial"/>
          <w:spacing w:val="-4"/>
        </w:rPr>
        <w:t xml:space="preserve"> </w:t>
      </w:r>
      <w:r w:rsidRPr="00F612E6">
        <w:rPr>
          <w:rFonts w:ascii="Arial" w:eastAsia="Arial" w:hAnsi="Arial" w:cs="Arial"/>
        </w:rPr>
        <w:t>alleged</w:t>
      </w:r>
      <w:r w:rsidRPr="00F612E6">
        <w:rPr>
          <w:rFonts w:ascii="Arial" w:eastAsia="Arial" w:hAnsi="Arial" w:cs="Arial"/>
          <w:spacing w:val="-6"/>
        </w:rPr>
        <w:t xml:space="preserve"> </w:t>
      </w:r>
      <w:r w:rsidRPr="00F612E6">
        <w:rPr>
          <w:rFonts w:ascii="Arial" w:eastAsia="Arial" w:hAnsi="Arial" w:cs="Arial"/>
        </w:rPr>
        <w:t>discrimination.</w:t>
      </w:r>
      <w:r w:rsidRPr="00F612E6">
        <w:rPr>
          <w:rFonts w:ascii="Arial" w:eastAsia="Arial" w:hAnsi="Arial" w:cs="Arial"/>
          <w:spacing w:val="-4"/>
        </w:rPr>
        <w:t xml:space="preserve"> </w:t>
      </w:r>
      <w:r w:rsidRPr="00F612E6">
        <w:rPr>
          <w:rFonts w:ascii="Arial" w:eastAsia="Arial" w:hAnsi="Arial" w:cs="Arial"/>
        </w:rPr>
        <w:t>Explain</w:t>
      </w:r>
      <w:r w:rsidRPr="00F612E6">
        <w:rPr>
          <w:rFonts w:ascii="Arial" w:eastAsia="Arial" w:hAnsi="Arial" w:cs="Arial"/>
          <w:spacing w:val="-4"/>
        </w:rPr>
        <w:t xml:space="preserve"> </w:t>
      </w:r>
      <w:r w:rsidRPr="00F612E6">
        <w:rPr>
          <w:rFonts w:ascii="Arial" w:eastAsia="Arial" w:hAnsi="Arial" w:cs="Arial"/>
        </w:rPr>
        <w:t>what</w:t>
      </w:r>
      <w:r w:rsidRPr="00F612E6">
        <w:rPr>
          <w:rFonts w:ascii="Arial" w:eastAsia="Arial" w:hAnsi="Arial" w:cs="Arial"/>
          <w:spacing w:val="-6"/>
        </w:rPr>
        <w:t xml:space="preserve"> </w:t>
      </w:r>
      <w:r w:rsidRPr="00F612E6">
        <w:rPr>
          <w:rFonts w:ascii="Arial" w:eastAsia="Arial" w:hAnsi="Arial" w:cs="Arial"/>
        </w:rPr>
        <w:t>happened</w:t>
      </w:r>
      <w:r w:rsidRPr="00F612E6">
        <w:rPr>
          <w:rFonts w:ascii="Arial" w:eastAsia="Arial" w:hAnsi="Arial" w:cs="Arial"/>
          <w:spacing w:val="-6"/>
        </w:rPr>
        <w:t xml:space="preserve"> </w:t>
      </w:r>
      <w:r w:rsidRPr="00F612E6">
        <w:rPr>
          <w:rFonts w:ascii="Arial" w:eastAsia="Arial" w:hAnsi="Arial" w:cs="Arial"/>
        </w:rPr>
        <w:t>and</w:t>
      </w:r>
      <w:r w:rsidRPr="00F612E6">
        <w:rPr>
          <w:rFonts w:ascii="Arial" w:eastAsia="Arial" w:hAnsi="Arial" w:cs="Arial"/>
          <w:spacing w:val="-4"/>
        </w:rPr>
        <w:t xml:space="preserve"> </w:t>
      </w:r>
      <w:r w:rsidRPr="00F612E6">
        <w:rPr>
          <w:rFonts w:ascii="Arial" w:eastAsia="Arial" w:hAnsi="Arial" w:cs="Arial"/>
        </w:rPr>
        <w:t>whom</w:t>
      </w:r>
      <w:r w:rsidRPr="00F612E6">
        <w:rPr>
          <w:rFonts w:ascii="Arial" w:eastAsia="Arial" w:hAnsi="Arial" w:cs="Arial"/>
          <w:spacing w:val="-3"/>
        </w:rPr>
        <w:t xml:space="preserve"> </w:t>
      </w:r>
      <w:r w:rsidRPr="00F612E6">
        <w:rPr>
          <w:rFonts w:ascii="Arial" w:eastAsia="Arial" w:hAnsi="Arial" w:cs="Arial"/>
        </w:rPr>
        <w:t>you</w:t>
      </w:r>
      <w:r w:rsidRPr="00F612E6">
        <w:rPr>
          <w:rFonts w:ascii="Arial" w:eastAsia="Arial" w:hAnsi="Arial" w:cs="Arial"/>
          <w:spacing w:val="-4"/>
        </w:rPr>
        <w:t xml:space="preserve"> </w:t>
      </w:r>
      <w:r w:rsidRPr="00F612E6">
        <w:rPr>
          <w:rFonts w:ascii="Arial" w:eastAsia="Arial" w:hAnsi="Arial" w:cs="Arial"/>
        </w:rPr>
        <w:t>believe</w:t>
      </w:r>
      <w:r w:rsidRPr="00F612E6">
        <w:rPr>
          <w:rFonts w:ascii="Arial" w:eastAsia="Arial" w:hAnsi="Arial" w:cs="Arial"/>
          <w:spacing w:val="-6"/>
        </w:rPr>
        <w:t xml:space="preserve"> </w:t>
      </w:r>
      <w:r w:rsidRPr="00F612E6">
        <w:rPr>
          <w:rFonts w:ascii="Arial" w:eastAsia="Arial" w:hAnsi="Arial" w:cs="Arial"/>
        </w:rPr>
        <w:t xml:space="preserve">as </w:t>
      </w:r>
      <w:r w:rsidRPr="00F612E6">
        <w:rPr>
          <w:rFonts w:ascii="Arial" w:eastAsia="Arial" w:hAnsi="Arial" w:cs="Arial"/>
          <w:spacing w:val="-2"/>
        </w:rPr>
        <w:t>responsible.</w:t>
      </w:r>
    </w:p>
    <w:p w14:paraId="5C1496BC" w14:textId="77777777" w:rsidR="00AD72BD" w:rsidRPr="00F612E6" w:rsidRDefault="00AD72BD" w:rsidP="00AD72BD">
      <w:pPr>
        <w:spacing w:before="131"/>
        <w:rPr>
          <w:rFonts w:ascii="Arial" w:eastAsia="Arial" w:hAnsi="Arial" w:cs="Arial"/>
          <w:sz w:val="20"/>
        </w:rPr>
      </w:pPr>
      <w:r w:rsidRPr="00F612E6">
        <w:rPr>
          <w:rFonts w:ascii="Arial" w:eastAsia="Arial" w:hAnsi="Arial" w:cs="Arial"/>
          <w:noProof/>
          <w:sz w:val="20"/>
        </w:rPr>
        <mc:AlternateContent>
          <mc:Choice Requires="wps">
            <w:drawing>
              <wp:anchor distT="0" distB="0" distL="0" distR="0" simplePos="0" relativeHeight="487614976" behindDoc="1" locked="0" layoutInCell="1" allowOverlap="1" wp14:anchorId="78DE890E" wp14:editId="0C3CD693">
                <wp:simplePos x="0" y="0"/>
                <wp:positionH relativeFrom="page">
                  <wp:posOffset>914704</wp:posOffset>
                </wp:positionH>
                <wp:positionV relativeFrom="paragraph">
                  <wp:posOffset>244799</wp:posOffset>
                </wp:positionV>
                <wp:extent cx="5927725"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7725" cy="1270"/>
                        </a:xfrm>
                        <a:custGeom>
                          <a:avLst/>
                          <a:gdLst/>
                          <a:ahLst/>
                          <a:cxnLst/>
                          <a:rect l="l" t="t" r="r" b="b"/>
                          <a:pathLst>
                            <a:path w="5927725">
                              <a:moveTo>
                                <a:pt x="0" y="0"/>
                              </a:moveTo>
                              <a:lnTo>
                                <a:pt x="592729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4B839D" id="Graphic 34" o:spid="_x0000_s1026" style="position:absolute;margin-left:1in;margin-top:19.3pt;width:466.75pt;height:.1pt;z-index:-15701504;visibility:visible;mso-wrap-style:square;mso-wrap-distance-left:0;mso-wrap-distance-top:0;mso-wrap-distance-right:0;mso-wrap-distance-bottom:0;mso-position-horizontal:absolute;mso-position-horizontal-relative:page;mso-position-vertical:absolute;mso-position-vertical-relative:text;v-text-anchor:top" coordsize="5927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" path="m,l5927293,e" filled="f" strokeweight=".26669mm">
                <v:path arrowok="t"/>
                <w10:wrap type="topAndBottom" anchorx="page"/>
              </v:shape>
            </w:pict>
          </mc:Fallback>
        </mc:AlternateContent>
      </w:r>
      <w:r w:rsidRPr="00F612E6">
        <w:rPr>
          <w:rFonts w:ascii="Arial" w:eastAsia="Arial" w:hAnsi="Arial" w:cs="Arial"/>
          <w:noProof/>
          <w:sz w:val="20"/>
        </w:rPr>
        <mc:AlternateContent>
          <mc:Choice Requires="wps">
            <w:drawing>
              <wp:anchor distT="0" distB="0" distL="0" distR="0" simplePos="0" relativeHeight="487616000" behindDoc="1" locked="0" layoutInCell="1" allowOverlap="1" wp14:anchorId="15007BE1" wp14:editId="4E9D1C3D">
                <wp:simplePos x="0" y="0"/>
                <wp:positionH relativeFrom="page">
                  <wp:posOffset>914704</wp:posOffset>
                </wp:positionH>
                <wp:positionV relativeFrom="paragraph">
                  <wp:posOffset>496259</wp:posOffset>
                </wp:positionV>
                <wp:extent cx="5927725"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7725" cy="1270"/>
                        </a:xfrm>
                        <a:custGeom>
                          <a:avLst/>
                          <a:gdLst/>
                          <a:ahLst/>
                          <a:cxnLst/>
                          <a:rect l="l" t="t" r="r" b="b"/>
                          <a:pathLst>
                            <a:path w="5927725">
                              <a:moveTo>
                                <a:pt x="0" y="0"/>
                              </a:moveTo>
                              <a:lnTo>
                                <a:pt x="592729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F8F413" id="Graphic 35" o:spid="_x0000_s1026" style="position:absolute;margin-left:1in;margin-top:39.1pt;width:466.75pt;height:.1pt;z-index:-15700480;visibility:visible;mso-wrap-style:square;mso-wrap-distance-left:0;mso-wrap-distance-top:0;mso-wrap-distance-right:0;mso-wrap-distance-bottom:0;mso-position-horizontal:absolute;mso-position-horizontal-relative:page;mso-position-vertical:absolute;mso-position-vertical-relative:text;v-text-anchor:top" coordsize="5927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" path="m,l5927293,e" filled="f" strokeweight=".26669mm">
                <v:path arrowok="t"/>
                <w10:wrap type="topAndBottom" anchorx="page"/>
              </v:shape>
            </w:pict>
          </mc:Fallback>
        </mc:AlternateContent>
      </w:r>
      <w:r w:rsidRPr="00F612E6">
        <w:rPr>
          <w:rFonts w:ascii="Arial" w:eastAsia="Arial" w:hAnsi="Arial" w:cs="Arial"/>
          <w:noProof/>
          <w:sz w:val="20"/>
        </w:rPr>
        <mc:AlternateContent>
          <mc:Choice Requires="wps">
            <w:drawing>
              <wp:anchor distT="0" distB="0" distL="0" distR="0" simplePos="0" relativeHeight="487617024" behindDoc="1" locked="0" layoutInCell="1" allowOverlap="1" wp14:anchorId="7C511E28" wp14:editId="4EFEE81B">
                <wp:simplePos x="0" y="0"/>
                <wp:positionH relativeFrom="page">
                  <wp:posOffset>914704</wp:posOffset>
                </wp:positionH>
                <wp:positionV relativeFrom="paragraph">
                  <wp:posOffset>747718</wp:posOffset>
                </wp:positionV>
                <wp:extent cx="5927725"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7725" cy="1270"/>
                        </a:xfrm>
                        <a:custGeom>
                          <a:avLst/>
                          <a:gdLst/>
                          <a:ahLst/>
                          <a:cxnLst/>
                          <a:rect l="l" t="t" r="r" b="b"/>
                          <a:pathLst>
                            <a:path w="5927725">
                              <a:moveTo>
                                <a:pt x="0" y="0"/>
                              </a:moveTo>
                              <a:lnTo>
                                <a:pt x="592729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C8B731" id="Graphic 36" o:spid="_x0000_s1026" style="position:absolute;margin-left:1in;margin-top:58.9pt;width:466.75pt;height:.1pt;z-index:-15699456;visibility:visible;mso-wrap-style:square;mso-wrap-distance-left:0;mso-wrap-distance-top:0;mso-wrap-distance-right:0;mso-wrap-distance-bottom:0;mso-position-horizontal:absolute;mso-position-horizontal-relative:page;mso-position-vertical:absolute;mso-position-vertical-relative:text;v-text-anchor:top" coordsize="5927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" path="m,l5927293,e" filled="f" strokeweight=".26669mm">
                <v:path arrowok="t"/>
                <w10:wrap type="topAndBottom" anchorx="page"/>
              </v:shape>
            </w:pict>
          </mc:Fallback>
        </mc:AlternateContent>
      </w:r>
      <w:r w:rsidRPr="00F612E6">
        <w:rPr>
          <w:rFonts w:ascii="Arial" w:eastAsia="Arial" w:hAnsi="Arial" w:cs="Arial"/>
          <w:noProof/>
          <w:sz w:val="20"/>
        </w:rPr>
        <mc:AlternateContent>
          <mc:Choice Requires="wps">
            <w:drawing>
              <wp:anchor distT="0" distB="0" distL="0" distR="0" simplePos="0" relativeHeight="487618048" behindDoc="1" locked="0" layoutInCell="1" allowOverlap="1" wp14:anchorId="241B2C27" wp14:editId="41798D90">
                <wp:simplePos x="0" y="0"/>
                <wp:positionH relativeFrom="page">
                  <wp:posOffset>914704</wp:posOffset>
                </wp:positionH>
                <wp:positionV relativeFrom="paragraph">
                  <wp:posOffset>999432</wp:posOffset>
                </wp:positionV>
                <wp:extent cx="5927725"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7725" cy="1270"/>
                        </a:xfrm>
                        <a:custGeom>
                          <a:avLst/>
                          <a:gdLst/>
                          <a:ahLst/>
                          <a:cxnLst/>
                          <a:rect l="l" t="t" r="r" b="b"/>
                          <a:pathLst>
                            <a:path w="5927725">
                              <a:moveTo>
                                <a:pt x="0" y="0"/>
                              </a:moveTo>
                              <a:lnTo>
                                <a:pt x="592729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757B23" id="Graphic 37" o:spid="_x0000_s1026" style="position:absolute;margin-left:1in;margin-top:78.7pt;width:466.75pt;height:.1pt;z-index:-15698432;visibility:visible;mso-wrap-style:square;mso-wrap-distance-left:0;mso-wrap-distance-top:0;mso-wrap-distance-right:0;mso-wrap-distance-bottom:0;mso-position-horizontal:absolute;mso-position-horizontal-relative:page;mso-position-vertical:absolute;mso-position-vertical-relative:text;v-text-anchor:top" coordsize="5927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" path="m,l5927293,e" filled="f" strokeweight=".26669mm">
                <v:path arrowok="t"/>
                <w10:wrap type="topAndBottom" anchorx="page"/>
              </v:shape>
            </w:pict>
          </mc:Fallback>
        </mc:AlternateContent>
      </w:r>
    </w:p>
    <w:p w14:paraId="1CE77EF8" w14:textId="77777777" w:rsidR="00AD72BD" w:rsidRPr="00F612E6" w:rsidRDefault="00AD72BD" w:rsidP="00AD72BD">
      <w:pPr>
        <w:spacing w:before="134"/>
        <w:rPr>
          <w:rFonts w:ascii="Arial" w:eastAsia="Arial" w:hAnsi="Arial" w:cs="Arial"/>
          <w:sz w:val="20"/>
        </w:rPr>
      </w:pPr>
    </w:p>
    <w:p w14:paraId="77FEAD4F" w14:textId="77777777" w:rsidR="00AD72BD" w:rsidRPr="00F612E6" w:rsidRDefault="00AD72BD" w:rsidP="00AD72BD">
      <w:pPr>
        <w:spacing w:before="134"/>
        <w:rPr>
          <w:rFonts w:ascii="Arial" w:eastAsia="Arial" w:hAnsi="Arial" w:cs="Arial"/>
          <w:sz w:val="20"/>
        </w:rPr>
      </w:pPr>
    </w:p>
    <w:p w14:paraId="004B98E7" w14:textId="77777777" w:rsidR="00AD72BD" w:rsidRPr="00F612E6" w:rsidRDefault="00AD72BD" w:rsidP="00AD72BD">
      <w:pPr>
        <w:spacing w:before="134"/>
        <w:rPr>
          <w:rFonts w:ascii="Arial" w:eastAsia="Arial" w:hAnsi="Arial" w:cs="Arial"/>
          <w:sz w:val="20"/>
        </w:rPr>
      </w:pPr>
    </w:p>
    <w:p w14:paraId="6F358A4A" w14:textId="77777777" w:rsidR="00AD72BD" w:rsidRPr="00F612E6" w:rsidRDefault="00AD72BD" w:rsidP="00AD72BD">
      <w:pPr>
        <w:spacing w:before="123"/>
        <w:rPr>
          <w:rFonts w:ascii="Arial" w:eastAsia="Arial" w:hAnsi="Arial" w:cs="Arial"/>
        </w:rPr>
      </w:pPr>
    </w:p>
    <w:p w14:paraId="740737CF" w14:textId="77777777" w:rsidR="00AD72BD" w:rsidRPr="00F612E6" w:rsidRDefault="00AD72BD" w:rsidP="00AD72BD">
      <w:pPr>
        <w:ind w:left="360" w:right="421"/>
        <w:outlineLvl w:val="0"/>
        <w:rPr>
          <w:rFonts w:ascii="Arial" w:eastAsia="Arial" w:hAnsi="Arial" w:cs="Arial"/>
          <w:b/>
          <w:bCs/>
        </w:rPr>
      </w:pPr>
      <w:r w:rsidRPr="00F612E6">
        <w:rPr>
          <w:rFonts w:ascii="Arial" w:eastAsia="Arial" w:hAnsi="Arial" w:cs="Arial"/>
          <w:b/>
          <w:bCs/>
        </w:rPr>
        <w:t>Please sign and date. The complaint will not be accepted if it has not been signed.</w:t>
      </w:r>
      <w:r w:rsidRPr="00F612E6">
        <w:rPr>
          <w:rFonts w:ascii="Arial" w:eastAsia="Arial" w:hAnsi="Arial" w:cs="Arial"/>
          <w:b/>
          <w:bCs/>
          <w:spacing w:val="-4"/>
        </w:rPr>
        <w:t xml:space="preserve"> </w:t>
      </w:r>
      <w:r w:rsidRPr="00F612E6">
        <w:rPr>
          <w:rFonts w:ascii="Arial" w:eastAsia="Arial" w:hAnsi="Arial" w:cs="Arial"/>
          <w:b/>
          <w:bCs/>
        </w:rPr>
        <w:t>You</w:t>
      </w:r>
      <w:r w:rsidRPr="00F612E6">
        <w:rPr>
          <w:rFonts w:ascii="Arial" w:eastAsia="Arial" w:hAnsi="Arial" w:cs="Arial"/>
          <w:b/>
          <w:bCs/>
          <w:spacing w:val="-6"/>
        </w:rPr>
        <w:t xml:space="preserve"> </w:t>
      </w:r>
      <w:r w:rsidRPr="00F612E6">
        <w:rPr>
          <w:rFonts w:ascii="Arial" w:eastAsia="Arial" w:hAnsi="Arial" w:cs="Arial"/>
          <w:b/>
          <w:bCs/>
        </w:rPr>
        <w:t>may</w:t>
      </w:r>
      <w:r w:rsidRPr="00F612E6">
        <w:rPr>
          <w:rFonts w:ascii="Arial" w:eastAsia="Arial" w:hAnsi="Arial" w:cs="Arial"/>
          <w:b/>
          <w:bCs/>
          <w:spacing w:val="-4"/>
        </w:rPr>
        <w:t xml:space="preserve"> </w:t>
      </w:r>
      <w:r w:rsidRPr="00F612E6">
        <w:rPr>
          <w:rFonts w:ascii="Arial" w:eastAsia="Arial" w:hAnsi="Arial" w:cs="Arial"/>
          <w:b/>
          <w:bCs/>
        </w:rPr>
        <w:t>attach</w:t>
      </w:r>
      <w:r w:rsidRPr="00F612E6">
        <w:rPr>
          <w:rFonts w:ascii="Arial" w:eastAsia="Arial" w:hAnsi="Arial" w:cs="Arial"/>
          <w:b/>
          <w:bCs/>
          <w:spacing w:val="-4"/>
        </w:rPr>
        <w:t xml:space="preserve"> </w:t>
      </w:r>
      <w:r w:rsidRPr="00F612E6">
        <w:rPr>
          <w:rFonts w:ascii="Arial" w:eastAsia="Arial" w:hAnsi="Arial" w:cs="Arial"/>
          <w:b/>
          <w:bCs/>
        </w:rPr>
        <w:t>any</w:t>
      </w:r>
      <w:r w:rsidRPr="00F612E6">
        <w:rPr>
          <w:rFonts w:ascii="Arial" w:eastAsia="Arial" w:hAnsi="Arial" w:cs="Arial"/>
          <w:b/>
          <w:bCs/>
          <w:spacing w:val="-6"/>
        </w:rPr>
        <w:t xml:space="preserve"> </w:t>
      </w:r>
      <w:r w:rsidRPr="00F612E6">
        <w:rPr>
          <w:rFonts w:ascii="Arial" w:eastAsia="Arial" w:hAnsi="Arial" w:cs="Arial"/>
          <w:b/>
          <w:bCs/>
        </w:rPr>
        <w:t>written</w:t>
      </w:r>
      <w:r w:rsidRPr="00F612E6">
        <w:rPr>
          <w:rFonts w:ascii="Arial" w:eastAsia="Arial" w:hAnsi="Arial" w:cs="Arial"/>
          <w:b/>
          <w:bCs/>
          <w:spacing w:val="-4"/>
        </w:rPr>
        <w:t xml:space="preserve"> </w:t>
      </w:r>
      <w:r w:rsidRPr="00F612E6">
        <w:rPr>
          <w:rFonts w:ascii="Arial" w:eastAsia="Arial" w:hAnsi="Arial" w:cs="Arial"/>
          <w:b/>
          <w:bCs/>
        </w:rPr>
        <w:t>materials</w:t>
      </w:r>
      <w:r w:rsidRPr="00F612E6">
        <w:rPr>
          <w:rFonts w:ascii="Arial" w:eastAsia="Arial" w:hAnsi="Arial" w:cs="Arial"/>
          <w:b/>
          <w:bCs/>
          <w:spacing w:val="-3"/>
        </w:rPr>
        <w:t xml:space="preserve"> </w:t>
      </w:r>
      <w:r w:rsidRPr="00F612E6">
        <w:rPr>
          <w:rFonts w:ascii="Arial" w:eastAsia="Arial" w:hAnsi="Arial" w:cs="Arial"/>
          <w:b/>
          <w:bCs/>
        </w:rPr>
        <w:t>or</w:t>
      </w:r>
      <w:r w:rsidRPr="00F612E6">
        <w:rPr>
          <w:rFonts w:ascii="Arial" w:eastAsia="Arial" w:hAnsi="Arial" w:cs="Arial"/>
          <w:b/>
          <w:bCs/>
          <w:spacing w:val="-4"/>
        </w:rPr>
        <w:t xml:space="preserve"> </w:t>
      </w:r>
      <w:r w:rsidRPr="00F612E6">
        <w:rPr>
          <w:rFonts w:ascii="Arial" w:eastAsia="Arial" w:hAnsi="Arial" w:cs="Arial"/>
          <w:b/>
          <w:bCs/>
        </w:rPr>
        <w:t>other</w:t>
      </w:r>
      <w:r w:rsidRPr="00F612E6">
        <w:rPr>
          <w:rFonts w:ascii="Arial" w:eastAsia="Arial" w:hAnsi="Arial" w:cs="Arial"/>
          <w:b/>
          <w:bCs/>
          <w:spacing w:val="-6"/>
        </w:rPr>
        <w:t xml:space="preserve"> </w:t>
      </w:r>
      <w:r w:rsidRPr="00F612E6">
        <w:rPr>
          <w:rFonts w:ascii="Arial" w:eastAsia="Arial" w:hAnsi="Arial" w:cs="Arial"/>
          <w:b/>
          <w:bCs/>
        </w:rPr>
        <w:t>supporting</w:t>
      </w:r>
      <w:r w:rsidRPr="00F612E6">
        <w:rPr>
          <w:rFonts w:ascii="Arial" w:eastAsia="Arial" w:hAnsi="Arial" w:cs="Arial"/>
          <w:b/>
          <w:bCs/>
          <w:spacing w:val="-4"/>
        </w:rPr>
        <w:t xml:space="preserve"> </w:t>
      </w:r>
      <w:r w:rsidRPr="00F612E6">
        <w:rPr>
          <w:rFonts w:ascii="Arial" w:eastAsia="Arial" w:hAnsi="Arial" w:cs="Arial"/>
          <w:b/>
          <w:bCs/>
        </w:rPr>
        <w:t>information</w:t>
      </w:r>
      <w:r w:rsidRPr="00F612E6">
        <w:rPr>
          <w:rFonts w:ascii="Arial" w:eastAsia="Arial" w:hAnsi="Arial" w:cs="Arial"/>
          <w:b/>
          <w:bCs/>
          <w:spacing w:val="-4"/>
        </w:rPr>
        <w:t xml:space="preserve"> </w:t>
      </w:r>
      <w:r w:rsidRPr="00F612E6">
        <w:rPr>
          <w:rFonts w:ascii="Arial" w:eastAsia="Arial" w:hAnsi="Arial" w:cs="Arial"/>
          <w:b/>
          <w:bCs/>
        </w:rPr>
        <w:t>you think is relevant to your complaint.</w:t>
      </w:r>
    </w:p>
    <w:p w14:paraId="53F5033F" w14:textId="77777777" w:rsidR="00AD72BD" w:rsidRPr="00F612E6" w:rsidRDefault="00AD72BD" w:rsidP="00AD72BD">
      <w:pPr>
        <w:rPr>
          <w:rFonts w:ascii="Arial" w:eastAsia="Arial" w:hAnsi="Arial" w:cs="Arial"/>
          <w:b/>
          <w:sz w:val="20"/>
        </w:rPr>
      </w:pPr>
    </w:p>
    <w:p w14:paraId="798A7C3F" w14:textId="77777777" w:rsidR="00AD72BD" w:rsidRPr="00F612E6" w:rsidRDefault="00AD72BD" w:rsidP="00AD72BD">
      <w:pPr>
        <w:rPr>
          <w:rFonts w:ascii="Arial" w:eastAsia="Arial" w:hAnsi="Arial" w:cs="Arial"/>
          <w:b/>
          <w:sz w:val="20"/>
        </w:rPr>
      </w:pPr>
    </w:p>
    <w:p w14:paraId="50CD8076" w14:textId="77777777" w:rsidR="00AD72BD" w:rsidRPr="00F612E6" w:rsidRDefault="00AD72BD" w:rsidP="00AD72BD">
      <w:pPr>
        <w:spacing w:before="67"/>
        <w:rPr>
          <w:rFonts w:ascii="Arial" w:eastAsia="Arial" w:hAnsi="Arial" w:cs="Arial"/>
          <w:b/>
          <w:sz w:val="20"/>
        </w:rPr>
      </w:pPr>
      <w:r w:rsidRPr="00F612E6">
        <w:rPr>
          <w:rFonts w:ascii="Arial" w:eastAsia="Arial" w:hAnsi="Arial" w:cs="Arial"/>
          <w:b/>
          <w:noProof/>
          <w:sz w:val="20"/>
        </w:rPr>
        <mc:AlternateContent>
          <mc:Choice Requires="wps">
            <w:drawing>
              <wp:anchor distT="0" distB="0" distL="0" distR="0" simplePos="0" relativeHeight="487619072" behindDoc="1" locked="0" layoutInCell="1" allowOverlap="1" wp14:anchorId="6F38AC65" wp14:editId="6C3A8BC9">
                <wp:simplePos x="0" y="0"/>
                <wp:positionH relativeFrom="page">
                  <wp:posOffset>914704</wp:posOffset>
                </wp:positionH>
                <wp:positionV relativeFrom="paragraph">
                  <wp:posOffset>204198</wp:posOffset>
                </wp:positionV>
                <wp:extent cx="2712085"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2085" cy="1270"/>
                        </a:xfrm>
                        <a:custGeom>
                          <a:avLst/>
                          <a:gdLst/>
                          <a:ahLst/>
                          <a:cxnLst/>
                          <a:rect l="l" t="t" r="r" b="b"/>
                          <a:pathLst>
                            <a:path w="2712085">
                              <a:moveTo>
                                <a:pt x="0" y="0"/>
                              </a:moveTo>
                              <a:lnTo>
                                <a:pt x="2711602"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A26922" id="Graphic 38" o:spid="_x0000_s1026" style="position:absolute;margin-left:1in;margin-top:16.1pt;width:213.55pt;height:.1pt;z-index:-15697408;visibility:visible;mso-wrap-style:square;mso-wrap-distance-left:0;mso-wrap-distance-top:0;mso-wrap-distance-right:0;mso-wrap-distance-bottom:0;mso-position-horizontal:absolute;mso-position-horizontal-relative:page;mso-position-vertical:absolute;mso-position-vertical-relative:text;v-text-anchor:top" coordsize="2712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" path="m,l2711602,e" filled="f" strokeweight=".26669mm">
                <v:path arrowok="t"/>
                <w10:wrap type="topAndBottom" anchorx="page"/>
              </v:shape>
            </w:pict>
          </mc:Fallback>
        </mc:AlternateContent>
      </w:r>
      <w:r w:rsidRPr="00F612E6">
        <w:rPr>
          <w:rFonts w:ascii="Arial" w:eastAsia="Arial" w:hAnsi="Arial" w:cs="Arial"/>
          <w:b/>
          <w:noProof/>
          <w:sz w:val="20"/>
        </w:rPr>
        <mc:AlternateContent>
          <mc:Choice Requires="wps">
            <w:drawing>
              <wp:anchor distT="0" distB="0" distL="0" distR="0" simplePos="0" relativeHeight="487620096" behindDoc="1" locked="0" layoutInCell="1" allowOverlap="1" wp14:anchorId="1D1189D8" wp14:editId="44E1E5A1">
                <wp:simplePos x="0" y="0"/>
                <wp:positionH relativeFrom="page">
                  <wp:posOffset>4572889</wp:posOffset>
                </wp:positionH>
                <wp:positionV relativeFrom="paragraph">
                  <wp:posOffset>204198</wp:posOffset>
                </wp:positionV>
                <wp:extent cx="203327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3270" cy="1270"/>
                        </a:xfrm>
                        <a:custGeom>
                          <a:avLst/>
                          <a:gdLst/>
                          <a:ahLst/>
                          <a:cxnLst/>
                          <a:rect l="l" t="t" r="r" b="b"/>
                          <a:pathLst>
                            <a:path w="2033270">
                              <a:moveTo>
                                <a:pt x="0" y="0"/>
                              </a:moveTo>
                              <a:lnTo>
                                <a:pt x="203316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58CC6C" id="Graphic 39" o:spid="_x0000_s1026" style="position:absolute;margin-left:360.05pt;margin-top:16.1pt;width:160.1pt;height:.1pt;z-index:-15696384;visibility:visible;mso-wrap-style:square;mso-wrap-distance-left:0;mso-wrap-distance-top:0;mso-wrap-distance-right:0;mso-wrap-distance-bottom:0;mso-position-horizontal:absolute;mso-position-horizontal-relative:page;mso-position-vertical:absolute;mso-position-vertical-relative:text;v-text-anchor:top" coordsize="2033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" path="m,l2033168,e" filled="f" strokeweight=".26669mm">
                <v:path arrowok="t"/>
                <w10:wrap type="topAndBottom" anchorx="page"/>
              </v:shape>
            </w:pict>
          </mc:Fallback>
        </mc:AlternateContent>
      </w:r>
    </w:p>
    <w:p w14:paraId="76C60734" w14:textId="77777777" w:rsidR="00AD72BD" w:rsidRPr="00F612E6" w:rsidRDefault="00AD72BD" w:rsidP="00AD72BD">
      <w:pPr>
        <w:tabs>
          <w:tab w:val="left" w:pos="6841"/>
        </w:tabs>
        <w:spacing w:before="46"/>
        <w:ind w:left="360"/>
        <w:rPr>
          <w:rFonts w:ascii="Arial" w:eastAsia="Arial" w:hAnsi="Arial" w:cs="Arial"/>
          <w:spacing w:val="-4"/>
        </w:rPr>
      </w:pPr>
      <w:r w:rsidRPr="00F612E6">
        <w:rPr>
          <w:rFonts w:ascii="Arial" w:eastAsia="Arial" w:hAnsi="Arial" w:cs="Arial"/>
          <w:spacing w:val="-2"/>
        </w:rPr>
        <w:t>Signature</w:t>
      </w:r>
      <w:r w:rsidRPr="00F612E6">
        <w:rPr>
          <w:rFonts w:ascii="Arial" w:eastAsia="Arial" w:hAnsi="Arial" w:cs="Arial"/>
        </w:rPr>
        <w:tab/>
      </w:r>
      <w:r w:rsidRPr="00F612E6">
        <w:rPr>
          <w:rFonts w:ascii="Arial" w:eastAsia="Arial" w:hAnsi="Arial" w:cs="Arial"/>
          <w:spacing w:val="-4"/>
        </w:rPr>
        <w:t>Date</w:t>
      </w:r>
    </w:p>
    <w:p w14:paraId="260F5C04" w14:textId="77777777" w:rsidR="00AD72BD" w:rsidRPr="00F612E6" w:rsidRDefault="00AD72BD" w:rsidP="00AD72BD">
      <w:pPr>
        <w:tabs>
          <w:tab w:val="left" w:pos="6841"/>
        </w:tabs>
        <w:spacing w:before="46"/>
        <w:ind w:left="360"/>
        <w:rPr>
          <w:rFonts w:ascii="Arial" w:eastAsia="Arial" w:hAnsi="Arial" w:cs="Arial"/>
          <w:spacing w:val="-4"/>
        </w:rPr>
      </w:pPr>
    </w:p>
    <w:p w14:paraId="3649BE53" w14:textId="77777777" w:rsidR="00AD72BD" w:rsidRPr="00F612E6" w:rsidRDefault="00AD72BD" w:rsidP="00AD72BD">
      <w:pPr>
        <w:tabs>
          <w:tab w:val="left" w:pos="6841"/>
        </w:tabs>
        <w:spacing w:before="46"/>
        <w:ind w:left="360"/>
        <w:rPr>
          <w:rFonts w:ascii="Arial" w:eastAsia="Arial" w:hAnsi="Arial" w:cs="Arial"/>
          <w:spacing w:val="-4"/>
        </w:rPr>
      </w:pPr>
    </w:p>
    <w:p w14:paraId="46174AD2" w14:textId="77777777" w:rsidR="00AD72BD" w:rsidRPr="00F612E6" w:rsidRDefault="00AD72BD" w:rsidP="00AD72BD">
      <w:pPr>
        <w:tabs>
          <w:tab w:val="left" w:pos="6841"/>
        </w:tabs>
        <w:spacing w:before="46"/>
        <w:ind w:left="360"/>
        <w:rPr>
          <w:rFonts w:ascii="Arial" w:eastAsia="Arial" w:hAnsi="Arial" w:cs="Arial"/>
          <w:spacing w:val="-4"/>
        </w:rPr>
      </w:pPr>
    </w:p>
    <w:p w14:paraId="069E3DDF" w14:textId="77777777" w:rsidR="00AD72BD" w:rsidRPr="00F612E6" w:rsidRDefault="00AD72BD" w:rsidP="00AD72BD">
      <w:pPr>
        <w:tabs>
          <w:tab w:val="left" w:pos="6841"/>
        </w:tabs>
        <w:spacing w:before="46"/>
        <w:ind w:left="360"/>
        <w:rPr>
          <w:rFonts w:ascii="Arial" w:eastAsia="Arial" w:hAnsi="Arial" w:cs="Arial"/>
          <w:spacing w:val="-4"/>
        </w:rPr>
      </w:pPr>
    </w:p>
    <w:p w14:paraId="7FB856D8" w14:textId="77777777" w:rsidR="00AD72BD" w:rsidRPr="00F612E6" w:rsidRDefault="00AD72BD" w:rsidP="00AD72BD">
      <w:pPr>
        <w:tabs>
          <w:tab w:val="left" w:pos="6841"/>
        </w:tabs>
        <w:spacing w:before="46"/>
        <w:ind w:left="360"/>
        <w:rPr>
          <w:rFonts w:ascii="Arial" w:eastAsia="Arial" w:hAnsi="Arial" w:cs="Arial"/>
          <w:spacing w:val="-4"/>
        </w:rPr>
      </w:pPr>
    </w:p>
    <w:p w14:paraId="5DE89D92" w14:textId="77777777" w:rsidR="00AD72BD" w:rsidRPr="00F612E6" w:rsidRDefault="00AD72BD" w:rsidP="00AD72BD">
      <w:pPr>
        <w:tabs>
          <w:tab w:val="left" w:pos="6841"/>
        </w:tabs>
        <w:spacing w:before="46"/>
        <w:ind w:left="360"/>
        <w:rPr>
          <w:rFonts w:ascii="Arial" w:eastAsia="Arial" w:hAnsi="Arial" w:cs="Arial"/>
          <w:spacing w:val="-4"/>
        </w:rPr>
      </w:pPr>
    </w:p>
    <w:p w14:paraId="3FF1C2AE" w14:textId="77777777" w:rsidR="00AD72BD" w:rsidRPr="00F612E6" w:rsidRDefault="00AD72BD" w:rsidP="00AD72BD">
      <w:pPr>
        <w:tabs>
          <w:tab w:val="left" w:pos="6841"/>
        </w:tabs>
        <w:spacing w:before="46"/>
        <w:ind w:left="360"/>
        <w:rPr>
          <w:rFonts w:ascii="Arial" w:eastAsia="Arial" w:hAnsi="Arial" w:cs="Arial"/>
          <w:spacing w:val="-4"/>
        </w:rPr>
      </w:pPr>
    </w:p>
    <w:p w14:paraId="38C6627B" w14:textId="77777777" w:rsidR="00AD72BD" w:rsidRDefault="00AD72BD" w:rsidP="00AD72BD"/>
    <w:p w14:paraId="5DBFDFF7" w14:textId="77777777" w:rsidR="00C833B5" w:rsidRDefault="00C833B5">
      <w:pPr>
        <w:rPr>
          <w:rFonts w:ascii="Arial"/>
          <w:sz w:val="24"/>
        </w:rPr>
        <w:sectPr w:rsidR="00C833B5">
          <w:pgSz w:w="12240" w:h="15840"/>
          <w:pgMar w:top="1360" w:right="0" w:bottom="1220" w:left="1080" w:header="0" w:footer="1021" w:gutter="0"/>
          <w:cols w:space="720"/>
        </w:sectPr>
      </w:pPr>
    </w:p>
    <w:p w14:paraId="24FFE178" w14:textId="77777777" w:rsidR="00C833B5" w:rsidRDefault="0088311A">
      <w:pPr>
        <w:pStyle w:val="Heading2"/>
        <w:spacing w:before="81"/>
        <w:ind w:left="2376"/>
        <w:rPr>
          <w:rFonts w:ascii="Verdana"/>
        </w:rPr>
      </w:pPr>
      <w:r>
        <w:rPr>
          <w:rFonts w:ascii="Verdana"/>
        </w:rPr>
        <w:lastRenderedPageBreak/>
        <w:t>Inserted</w:t>
      </w:r>
      <w:r>
        <w:rPr>
          <w:rFonts w:ascii="Verdana"/>
          <w:spacing w:val="-3"/>
        </w:rPr>
        <w:t xml:space="preserve"> </w:t>
      </w:r>
      <w:r>
        <w:rPr>
          <w:rFonts w:ascii="Verdana"/>
        </w:rPr>
        <w:t>Items</w:t>
      </w:r>
      <w:r>
        <w:rPr>
          <w:rFonts w:ascii="Verdana"/>
          <w:spacing w:val="-3"/>
        </w:rPr>
        <w:t xml:space="preserve"> </w:t>
      </w:r>
      <w:r>
        <w:rPr>
          <w:rFonts w:ascii="Verdana"/>
        </w:rPr>
        <w:t>to</w:t>
      </w:r>
      <w:r>
        <w:rPr>
          <w:rFonts w:ascii="Verdana"/>
          <w:spacing w:val="-4"/>
        </w:rPr>
        <w:t xml:space="preserve"> </w:t>
      </w:r>
      <w:r>
        <w:rPr>
          <w:rFonts w:ascii="Verdana"/>
        </w:rPr>
        <w:t>complete</w:t>
      </w:r>
      <w:r>
        <w:rPr>
          <w:rFonts w:ascii="Verdana"/>
          <w:spacing w:val="-3"/>
        </w:rPr>
        <w:t xml:space="preserve"> </w:t>
      </w:r>
      <w:r>
        <w:rPr>
          <w:rFonts w:ascii="Verdana"/>
          <w:spacing w:val="-2"/>
        </w:rPr>
        <w:t>Assurances</w:t>
      </w:r>
    </w:p>
    <w:p w14:paraId="0779912A" w14:textId="77777777" w:rsidR="00C833B5" w:rsidRDefault="00C833B5">
      <w:pPr>
        <w:pStyle w:val="BodyText"/>
        <w:rPr>
          <w:rFonts w:ascii="Verdana"/>
          <w:b/>
          <w:sz w:val="24"/>
        </w:rPr>
      </w:pPr>
    </w:p>
    <w:p w14:paraId="5DC2A031" w14:textId="77777777" w:rsidR="00C833B5" w:rsidRDefault="00C833B5">
      <w:pPr>
        <w:pStyle w:val="BodyText"/>
        <w:rPr>
          <w:rFonts w:ascii="Verdana"/>
          <w:b/>
          <w:sz w:val="24"/>
        </w:rPr>
      </w:pPr>
    </w:p>
    <w:p w14:paraId="0E8870E3" w14:textId="77777777" w:rsidR="00C833B5" w:rsidRDefault="00C833B5">
      <w:pPr>
        <w:pStyle w:val="BodyText"/>
        <w:spacing w:before="256"/>
        <w:rPr>
          <w:rFonts w:ascii="Verdana"/>
          <w:b/>
          <w:sz w:val="24"/>
        </w:rPr>
      </w:pPr>
    </w:p>
    <w:p w14:paraId="235F7C53" w14:textId="77777777" w:rsidR="00C833B5" w:rsidRDefault="0088311A">
      <w:pPr>
        <w:spacing w:line="261" w:lineRule="auto"/>
        <w:ind w:left="720" w:right="1471"/>
        <w:rPr>
          <w:rFonts w:ascii="Verdana"/>
          <w:sz w:val="24"/>
        </w:rPr>
      </w:pPr>
      <w:r>
        <w:rPr>
          <w:rFonts w:ascii="Verdana"/>
          <w:sz w:val="24"/>
        </w:rPr>
        <w:t>Enter</w:t>
      </w:r>
      <w:r>
        <w:rPr>
          <w:rFonts w:ascii="Verdana"/>
          <w:spacing w:val="-4"/>
          <w:sz w:val="24"/>
        </w:rPr>
        <w:t xml:space="preserve"> </w:t>
      </w:r>
      <w:r>
        <w:rPr>
          <w:rFonts w:ascii="Verdana"/>
          <w:sz w:val="24"/>
        </w:rPr>
        <w:t>the</w:t>
      </w:r>
      <w:r>
        <w:rPr>
          <w:rFonts w:ascii="Verdana"/>
          <w:spacing w:val="-4"/>
          <w:sz w:val="24"/>
        </w:rPr>
        <w:t xml:space="preserve"> </w:t>
      </w:r>
      <w:r>
        <w:rPr>
          <w:rFonts w:ascii="Verdana"/>
          <w:sz w:val="24"/>
        </w:rPr>
        <w:t>name</w:t>
      </w:r>
      <w:r>
        <w:rPr>
          <w:rFonts w:ascii="Verdana"/>
          <w:spacing w:val="-4"/>
          <w:sz w:val="24"/>
        </w:rPr>
        <w:t xml:space="preserve"> </w:t>
      </w:r>
      <w:r>
        <w:rPr>
          <w:rFonts w:ascii="Verdana"/>
          <w:sz w:val="24"/>
        </w:rPr>
        <w:t>of</w:t>
      </w:r>
      <w:r>
        <w:rPr>
          <w:rFonts w:ascii="Verdana"/>
          <w:spacing w:val="-3"/>
          <w:sz w:val="24"/>
        </w:rPr>
        <w:t xml:space="preserve"> </w:t>
      </w:r>
      <w:r>
        <w:rPr>
          <w:rFonts w:ascii="Verdana"/>
          <w:sz w:val="24"/>
        </w:rPr>
        <w:t>the</w:t>
      </w:r>
      <w:r>
        <w:rPr>
          <w:rFonts w:ascii="Verdana"/>
          <w:spacing w:val="-4"/>
          <w:sz w:val="24"/>
        </w:rPr>
        <w:t xml:space="preserve"> </w:t>
      </w:r>
      <w:r>
        <w:rPr>
          <w:rFonts w:ascii="Verdana"/>
          <w:sz w:val="24"/>
        </w:rPr>
        <w:t>City,</w:t>
      </w:r>
      <w:r>
        <w:rPr>
          <w:rFonts w:ascii="Verdana"/>
          <w:spacing w:val="-6"/>
          <w:sz w:val="24"/>
        </w:rPr>
        <w:t xml:space="preserve"> </w:t>
      </w:r>
      <w:r>
        <w:rPr>
          <w:rFonts w:ascii="Verdana"/>
          <w:sz w:val="24"/>
        </w:rPr>
        <w:t>County,</w:t>
      </w:r>
      <w:r>
        <w:rPr>
          <w:rFonts w:ascii="Verdana"/>
          <w:spacing w:val="-3"/>
          <w:sz w:val="24"/>
        </w:rPr>
        <w:t xml:space="preserve"> </w:t>
      </w:r>
      <w:r>
        <w:rPr>
          <w:rFonts w:ascii="Verdana"/>
          <w:sz w:val="24"/>
        </w:rPr>
        <w:t>Township,</w:t>
      </w:r>
      <w:r>
        <w:rPr>
          <w:rFonts w:ascii="Verdana"/>
          <w:spacing w:val="-6"/>
          <w:sz w:val="24"/>
        </w:rPr>
        <w:t xml:space="preserve"> </w:t>
      </w:r>
      <w:r>
        <w:rPr>
          <w:rFonts w:ascii="Verdana"/>
          <w:sz w:val="24"/>
        </w:rPr>
        <w:t>Municipality</w:t>
      </w:r>
      <w:r>
        <w:rPr>
          <w:rFonts w:ascii="Verdana"/>
          <w:spacing w:val="-3"/>
          <w:sz w:val="24"/>
        </w:rPr>
        <w:t xml:space="preserve"> </w:t>
      </w:r>
      <w:r>
        <w:rPr>
          <w:rFonts w:ascii="Verdana"/>
          <w:sz w:val="24"/>
        </w:rPr>
        <w:t>or</w:t>
      </w:r>
      <w:r>
        <w:rPr>
          <w:rFonts w:ascii="Verdana"/>
          <w:spacing w:val="-4"/>
          <w:sz w:val="24"/>
        </w:rPr>
        <w:t xml:space="preserve"> </w:t>
      </w:r>
      <w:r>
        <w:rPr>
          <w:rFonts w:ascii="Verdana"/>
          <w:sz w:val="24"/>
        </w:rPr>
        <w:t>Agency</w:t>
      </w:r>
      <w:r>
        <w:rPr>
          <w:rFonts w:ascii="Verdana"/>
          <w:spacing w:val="-6"/>
          <w:sz w:val="24"/>
        </w:rPr>
        <w:t xml:space="preserve"> </w:t>
      </w:r>
      <w:r>
        <w:rPr>
          <w:rFonts w:ascii="Verdana"/>
          <w:sz w:val="24"/>
        </w:rPr>
        <w:t xml:space="preserve">in every place where you see </w:t>
      </w:r>
      <w:r>
        <w:rPr>
          <w:rFonts w:ascii="Verdana"/>
          <w:color w:val="000000"/>
          <w:sz w:val="24"/>
          <w:highlight w:val="yellow"/>
        </w:rPr>
        <w:t>"</w:t>
      </w:r>
      <w:r>
        <w:rPr>
          <w:rFonts w:ascii="Verdana"/>
          <w:b/>
          <w:color w:val="000000"/>
          <w:sz w:val="24"/>
          <w:highlight w:val="yellow"/>
        </w:rPr>
        <w:t>Title/Name of Recipient</w:t>
      </w:r>
      <w:r>
        <w:rPr>
          <w:rFonts w:ascii="Verdana"/>
          <w:color w:val="000000"/>
          <w:sz w:val="24"/>
        </w:rPr>
        <w:t>"</w:t>
      </w:r>
    </w:p>
    <w:p w14:paraId="0355D8D2" w14:textId="77777777" w:rsidR="00C833B5" w:rsidRDefault="00C833B5">
      <w:pPr>
        <w:spacing w:line="261" w:lineRule="auto"/>
        <w:rPr>
          <w:rFonts w:ascii="Verdana"/>
          <w:sz w:val="24"/>
        </w:rPr>
      </w:pPr>
    </w:p>
    <w:p w14:paraId="30D7F7F8" w14:textId="77777777" w:rsidR="004530F8" w:rsidRDefault="004530F8">
      <w:pPr>
        <w:spacing w:line="261" w:lineRule="auto"/>
        <w:rPr>
          <w:rFonts w:ascii="Verdana"/>
          <w:sz w:val="24"/>
        </w:rPr>
      </w:pPr>
    </w:p>
    <w:p w14:paraId="2131370C" w14:textId="1FB545A9" w:rsidR="004530F8" w:rsidRPr="004530F8" w:rsidRDefault="004530F8" w:rsidP="004530F8">
      <w:pPr>
        <w:pStyle w:val="ListParagraph"/>
        <w:spacing w:line="261" w:lineRule="auto"/>
        <w:ind w:left="720" w:firstLine="0"/>
        <w:rPr>
          <w:rFonts w:ascii="Verdana"/>
          <w:sz w:val="24"/>
        </w:rPr>
        <w:sectPr w:rsidR="004530F8" w:rsidRPr="004530F8">
          <w:pgSz w:w="12240" w:h="15840"/>
          <w:pgMar w:top="1360" w:right="0" w:bottom="1220" w:left="1080" w:header="0" w:footer="1021" w:gutter="0"/>
          <w:cols w:space="720"/>
        </w:sectPr>
      </w:pPr>
      <w:r>
        <w:rPr>
          <w:rFonts w:ascii="Verdana"/>
          <w:sz w:val="24"/>
        </w:rPr>
        <w:t>*Remember  to sign the Assurances</w:t>
      </w:r>
    </w:p>
    <w:p w14:paraId="7819985B" w14:textId="77777777" w:rsidR="00C833B5" w:rsidRDefault="0088311A">
      <w:pPr>
        <w:pStyle w:val="Heading4"/>
        <w:spacing w:before="39" w:line="360" w:lineRule="auto"/>
        <w:ind w:left="2645" w:right="3726"/>
        <w:jc w:val="center"/>
        <w:rPr>
          <w:u w:val="none"/>
        </w:rPr>
      </w:pPr>
      <w:r>
        <w:lastRenderedPageBreak/>
        <w:t>Standard</w:t>
      </w:r>
      <w:r>
        <w:rPr>
          <w:spacing w:val="-12"/>
        </w:rPr>
        <w:t xml:space="preserve"> </w:t>
      </w:r>
      <w:r>
        <w:t>Title</w:t>
      </w:r>
      <w:r>
        <w:rPr>
          <w:spacing w:val="-12"/>
        </w:rPr>
        <w:t xml:space="preserve"> </w:t>
      </w:r>
      <w:r>
        <w:t>VI/Non-Discrimination</w:t>
      </w:r>
      <w:r>
        <w:rPr>
          <w:spacing w:val="-12"/>
        </w:rPr>
        <w:t xml:space="preserve"> </w:t>
      </w:r>
      <w:r>
        <w:t>Assurances</w:t>
      </w:r>
      <w:r>
        <w:rPr>
          <w:u w:val="none"/>
        </w:rPr>
        <w:t xml:space="preserve"> </w:t>
      </w:r>
      <w:r>
        <w:t>DOT Order No. 1050.2A</w:t>
      </w:r>
    </w:p>
    <w:p w14:paraId="08F6C277" w14:textId="3387EC70" w:rsidR="00C833B5" w:rsidRDefault="0088311A" w:rsidP="00892FAF">
      <w:pPr>
        <w:pStyle w:val="BodyText"/>
        <w:spacing w:before="267"/>
        <w:ind w:left="359" w:right="1471"/>
      </w:pPr>
      <w:r>
        <w:t>The</w:t>
      </w:r>
      <w:r>
        <w:rPr>
          <w:spacing w:val="-1"/>
        </w:rPr>
        <w:t xml:space="preserve"> </w:t>
      </w:r>
      <w:r>
        <w:rPr>
          <w:color w:val="000000"/>
          <w:highlight w:val="yellow"/>
        </w:rPr>
        <w:t>(</w:t>
      </w:r>
      <w:r>
        <w:rPr>
          <w:b/>
          <w:i/>
          <w:color w:val="000000"/>
          <w:highlight w:val="yellow"/>
        </w:rPr>
        <w:t>Title</w:t>
      </w:r>
      <w:r>
        <w:rPr>
          <w:b/>
          <w:i/>
          <w:color w:val="000000"/>
          <w:spacing w:val="-5"/>
          <w:highlight w:val="yellow"/>
        </w:rPr>
        <w:t xml:space="preserve"> </w:t>
      </w:r>
      <w:r>
        <w:rPr>
          <w:b/>
          <w:i/>
          <w:color w:val="000000"/>
          <w:highlight w:val="yellow"/>
        </w:rPr>
        <w:t>of</w:t>
      </w:r>
      <w:r>
        <w:rPr>
          <w:b/>
          <w:i/>
          <w:color w:val="000000"/>
          <w:spacing w:val="-2"/>
          <w:highlight w:val="yellow"/>
        </w:rPr>
        <w:t xml:space="preserve"> </w:t>
      </w:r>
      <w:r>
        <w:rPr>
          <w:b/>
          <w:i/>
          <w:color w:val="000000"/>
          <w:highlight w:val="yellow"/>
        </w:rPr>
        <w:t>Recipient</w:t>
      </w:r>
      <w:r>
        <w:rPr>
          <w:color w:val="000000"/>
          <w:highlight w:val="yellow"/>
        </w:rPr>
        <w:t>)</w:t>
      </w:r>
      <w:r>
        <w:rPr>
          <w:color w:val="000000"/>
          <w:spacing w:val="-4"/>
        </w:rPr>
        <w:t xml:space="preserve"> </w:t>
      </w:r>
      <w:r>
        <w:rPr>
          <w:color w:val="000000"/>
        </w:rPr>
        <w:t>(herein</w:t>
      </w:r>
      <w:r>
        <w:rPr>
          <w:color w:val="000000"/>
          <w:spacing w:val="-3"/>
        </w:rPr>
        <w:t xml:space="preserve"> </w:t>
      </w:r>
      <w:r>
        <w:rPr>
          <w:color w:val="000000"/>
        </w:rPr>
        <w:t>referred</w:t>
      </w:r>
      <w:r>
        <w:rPr>
          <w:color w:val="000000"/>
          <w:spacing w:val="-3"/>
        </w:rPr>
        <w:t xml:space="preserve"> </w:t>
      </w:r>
      <w:r>
        <w:rPr>
          <w:color w:val="000000"/>
        </w:rPr>
        <w:t>to</w:t>
      </w:r>
      <w:r>
        <w:rPr>
          <w:color w:val="000000"/>
          <w:spacing w:val="-1"/>
        </w:rPr>
        <w:t xml:space="preserve"> </w:t>
      </w:r>
      <w:r>
        <w:rPr>
          <w:color w:val="000000"/>
        </w:rPr>
        <w:t>as</w:t>
      </w:r>
      <w:r>
        <w:rPr>
          <w:color w:val="000000"/>
          <w:spacing w:val="-4"/>
        </w:rPr>
        <w:t xml:space="preserve"> </w:t>
      </w:r>
      <w:r>
        <w:rPr>
          <w:color w:val="000000"/>
        </w:rPr>
        <w:t>the</w:t>
      </w:r>
      <w:r>
        <w:rPr>
          <w:color w:val="000000"/>
          <w:spacing w:val="-4"/>
        </w:rPr>
        <w:t xml:space="preserve"> </w:t>
      </w:r>
      <w:r>
        <w:rPr>
          <w:color w:val="000000"/>
        </w:rPr>
        <w:t>"Recipient"),</w:t>
      </w:r>
      <w:r>
        <w:rPr>
          <w:color w:val="000000"/>
          <w:spacing w:val="-2"/>
        </w:rPr>
        <w:t xml:space="preserve"> </w:t>
      </w:r>
      <w:r>
        <w:rPr>
          <w:b/>
          <w:color w:val="000000"/>
        </w:rPr>
        <w:t>HEREBY</w:t>
      </w:r>
      <w:r>
        <w:rPr>
          <w:b/>
          <w:color w:val="000000"/>
          <w:spacing w:val="-4"/>
        </w:rPr>
        <w:t xml:space="preserve"> </w:t>
      </w:r>
      <w:r>
        <w:rPr>
          <w:b/>
          <w:color w:val="000000"/>
        </w:rPr>
        <w:t>AGREES</w:t>
      </w:r>
      <w:r>
        <w:rPr>
          <w:b/>
          <w:color w:val="000000"/>
          <w:spacing w:val="-3"/>
        </w:rPr>
        <w:t xml:space="preserve"> </w:t>
      </w:r>
      <w:r>
        <w:rPr>
          <w:b/>
          <w:color w:val="000000"/>
        </w:rPr>
        <w:t>THAT</w:t>
      </w:r>
      <w:r>
        <w:rPr>
          <w:color w:val="000000"/>
        </w:rPr>
        <w:t>,</w:t>
      </w:r>
      <w:r>
        <w:rPr>
          <w:color w:val="000000"/>
          <w:spacing w:val="-4"/>
        </w:rPr>
        <w:t xml:space="preserve"> </w:t>
      </w:r>
      <w:r>
        <w:rPr>
          <w:color w:val="000000"/>
        </w:rPr>
        <w:t>as</w:t>
      </w:r>
      <w:r>
        <w:rPr>
          <w:color w:val="000000"/>
          <w:spacing w:val="-2"/>
        </w:rPr>
        <w:t xml:space="preserve"> </w:t>
      </w:r>
      <w:r>
        <w:rPr>
          <w:color w:val="000000"/>
        </w:rPr>
        <w:t>a</w:t>
      </w:r>
      <w:r>
        <w:rPr>
          <w:color w:val="000000"/>
          <w:spacing w:val="-4"/>
        </w:rPr>
        <w:t xml:space="preserve"> </w:t>
      </w:r>
      <w:r>
        <w:rPr>
          <w:color w:val="000000"/>
        </w:rPr>
        <w:t>condition</w:t>
      </w:r>
      <w:r>
        <w:rPr>
          <w:color w:val="000000"/>
          <w:spacing w:val="-3"/>
        </w:rPr>
        <w:t xml:space="preserve"> </w:t>
      </w:r>
      <w:r>
        <w:rPr>
          <w:color w:val="000000"/>
        </w:rPr>
        <w:t xml:space="preserve">to receiving any Federal financial assistance from the U.S. Department of Transportation (DOT), through </w:t>
      </w:r>
      <w:r w:rsidR="00892FAF" w:rsidRPr="00892FAF">
        <w:rPr>
          <w:color w:val="000000"/>
        </w:rPr>
        <w:t>Federal Highway Administration {FHWA} and/or the Federal Transit Administration</w:t>
      </w:r>
      <w:r w:rsidR="00892FAF">
        <w:rPr>
          <w:color w:val="000000"/>
        </w:rPr>
        <w:t xml:space="preserve"> </w:t>
      </w:r>
      <w:r w:rsidR="00892FAF" w:rsidRPr="00892FAF">
        <w:rPr>
          <w:color w:val="000000"/>
        </w:rPr>
        <w:t>{FTA}</w:t>
      </w:r>
      <w:r>
        <w:rPr>
          <w:color w:val="000000"/>
        </w:rPr>
        <w:t>, is subject to and will comply with the following:</w:t>
      </w:r>
    </w:p>
    <w:p w14:paraId="7D8EF5D1" w14:textId="77777777" w:rsidR="00C833B5" w:rsidRDefault="00C833B5">
      <w:pPr>
        <w:pStyle w:val="BodyText"/>
        <w:spacing w:before="1"/>
      </w:pPr>
    </w:p>
    <w:p w14:paraId="707941AB" w14:textId="77777777" w:rsidR="00C833B5" w:rsidRDefault="0088311A">
      <w:pPr>
        <w:pStyle w:val="Heading4"/>
        <w:rPr>
          <w:u w:val="none"/>
        </w:rPr>
      </w:pPr>
      <w:r>
        <w:rPr>
          <w:spacing w:val="-2"/>
        </w:rPr>
        <w:t>Statutory/Regulatory</w:t>
      </w:r>
      <w:r>
        <w:rPr>
          <w:spacing w:val="26"/>
        </w:rPr>
        <w:t xml:space="preserve"> </w:t>
      </w:r>
      <w:r>
        <w:rPr>
          <w:spacing w:val="-2"/>
        </w:rPr>
        <w:t>Authorities</w:t>
      </w:r>
    </w:p>
    <w:p w14:paraId="76D928F1" w14:textId="77777777" w:rsidR="00C833B5" w:rsidRDefault="00C833B5">
      <w:pPr>
        <w:pStyle w:val="BodyText"/>
        <w:spacing w:before="1"/>
        <w:rPr>
          <w:b/>
        </w:rPr>
      </w:pPr>
    </w:p>
    <w:p w14:paraId="04048E14" w14:textId="77777777" w:rsidR="00C833B5" w:rsidRDefault="0088311A">
      <w:pPr>
        <w:pStyle w:val="ListParagraph"/>
        <w:numPr>
          <w:ilvl w:val="0"/>
          <w:numId w:val="5"/>
        </w:numPr>
        <w:tabs>
          <w:tab w:val="left" w:pos="1080"/>
        </w:tabs>
        <w:ind w:right="2257"/>
      </w:pPr>
      <w:r>
        <w:t>Title</w:t>
      </w:r>
      <w:r>
        <w:rPr>
          <w:spacing w:val="-1"/>
        </w:rPr>
        <w:t xml:space="preserve"> </w:t>
      </w:r>
      <w:r>
        <w:t>VI</w:t>
      </w:r>
      <w:r>
        <w:rPr>
          <w:spacing w:val="-5"/>
        </w:rPr>
        <w:t xml:space="preserve"> </w:t>
      </w:r>
      <w:r>
        <w:t>of</w:t>
      </w:r>
      <w:r>
        <w:rPr>
          <w:spacing w:val="-4"/>
        </w:rPr>
        <w:t xml:space="preserve"> </w:t>
      </w:r>
      <w:r>
        <w:t>the</w:t>
      </w:r>
      <w:r>
        <w:rPr>
          <w:spacing w:val="-1"/>
        </w:rPr>
        <w:t xml:space="preserve"> </w:t>
      </w:r>
      <w:r>
        <w:t>Civil</w:t>
      </w:r>
      <w:r>
        <w:rPr>
          <w:spacing w:val="-2"/>
        </w:rPr>
        <w:t xml:space="preserve"> </w:t>
      </w:r>
      <w:r>
        <w:t>Rights</w:t>
      </w:r>
      <w:r>
        <w:rPr>
          <w:spacing w:val="-4"/>
        </w:rPr>
        <w:t xml:space="preserve"> </w:t>
      </w:r>
      <w:r>
        <w:t>Act</w:t>
      </w:r>
      <w:r>
        <w:rPr>
          <w:spacing w:val="-1"/>
        </w:rPr>
        <w:t xml:space="preserve"> </w:t>
      </w:r>
      <w:r>
        <w:t>of</w:t>
      </w:r>
      <w:r>
        <w:rPr>
          <w:spacing w:val="-4"/>
        </w:rPr>
        <w:t xml:space="preserve"> </w:t>
      </w:r>
      <w:r>
        <w:t>1964</w:t>
      </w:r>
      <w:r>
        <w:rPr>
          <w:spacing w:val="-1"/>
        </w:rPr>
        <w:t xml:space="preserve"> </w:t>
      </w:r>
      <w:r>
        <w:t>(42</w:t>
      </w:r>
      <w:r>
        <w:rPr>
          <w:spacing w:val="-3"/>
        </w:rPr>
        <w:t xml:space="preserve"> </w:t>
      </w:r>
      <w:r>
        <w:t>U.S.C.</w:t>
      </w:r>
      <w:r>
        <w:rPr>
          <w:spacing w:val="-2"/>
        </w:rPr>
        <w:t xml:space="preserve"> </w:t>
      </w:r>
      <w:r>
        <w:t>§</w:t>
      </w:r>
      <w:r>
        <w:rPr>
          <w:spacing w:val="-4"/>
        </w:rPr>
        <w:t xml:space="preserve"> </w:t>
      </w:r>
      <w:r>
        <w:t>2000d</w:t>
      </w:r>
      <w:r>
        <w:rPr>
          <w:spacing w:val="-3"/>
        </w:rPr>
        <w:t xml:space="preserve"> </w:t>
      </w:r>
      <w:r>
        <w:t>et</w:t>
      </w:r>
      <w:r>
        <w:rPr>
          <w:spacing w:val="-4"/>
        </w:rPr>
        <w:t xml:space="preserve"> </w:t>
      </w:r>
      <w:r>
        <w:t>seq.,</w:t>
      </w:r>
      <w:r>
        <w:rPr>
          <w:spacing w:val="-4"/>
        </w:rPr>
        <w:t xml:space="preserve"> </w:t>
      </w:r>
      <w:r>
        <w:t>78</w:t>
      </w:r>
      <w:r>
        <w:rPr>
          <w:spacing w:val="-3"/>
        </w:rPr>
        <w:t xml:space="preserve"> </w:t>
      </w:r>
      <w:r>
        <w:t>stat.</w:t>
      </w:r>
      <w:r>
        <w:rPr>
          <w:spacing w:val="-5"/>
        </w:rPr>
        <w:t xml:space="preserve"> </w:t>
      </w:r>
      <w:r>
        <w:t>252),</w:t>
      </w:r>
      <w:r>
        <w:rPr>
          <w:spacing w:val="-4"/>
        </w:rPr>
        <w:t xml:space="preserve"> </w:t>
      </w:r>
      <w:r>
        <w:t>(prohibits discrimination on the basis of race, color, national origin);</w:t>
      </w:r>
    </w:p>
    <w:p w14:paraId="3DCB57BA" w14:textId="77777777" w:rsidR="00C833B5" w:rsidRDefault="0088311A">
      <w:pPr>
        <w:pStyle w:val="ListParagraph"/>
        <w:numPr>
          <w:ilvl w:val="0"/>
          <w:numId w:val="5"/>
        </w:numPr>
        <w:tabs>
          <w:tab w:val="left" w:pos="1080"/>
        </w:tabs>
        <w:ind w:right="1448"/>
      </w:pPr>
      <w:r>
        <w:t>49</w:t>
      </w:r>
      <w:r>
        <w:rPr>
          <w:spacing w:val="-2"/>
        </w:rPr>
        <w:t xml:space="preserve"> </w:t>
      </w:r>
      <w:r>
        <w:t>C.F.R.</w:t>
      </w:r>
      <w:r>
        <w:rPr>
          <w:spacing w:val="-5"/>
        </w:rPr>
        <w:t xml:space="preserve"> </w:t>
      </w:r>
      <w:r>
        <w:t>Part</w:t>
      </w:r>
      <w:r>
        <w:rPr>
          <w:spacing w:val="-4"/>
        </w:rPr>
        <w:t xml:space="preserve"> </w:t>
      </w:r>
      <w:r>
        <w:t>21</w:t>
      </w:r>
      <w:r>
        <w:rPr>
          <w:spacing w:val="-2"/>
        </w:rPr>
        <w:t xml:space="preserve"> </w:t>
      </w:r>
      <w:r>
        <w:t>(entitled</w:t>
      </w:r>
      <w:r>
        <w:rPr>
          <w:spacing w:val="-7"/>
        </w:rPr>
        <w:t xml:space="preserve"> </w:t>
      </w:r>
      <w:r>
        <w:t>Non-discrimination</w:t>
      </w:r>
      <w:r>
        <w:rPr>
          <w:spacing w:val="-4"/>
        </w:rPr>
        <w:t xml:space="preserve"> </w:t>
      </w:r>
      <w:r>
        <w:t>In</w:t>
      </w:r>
      <w:r>
        <w:rPr>
          <w:spacing w:val="-4"/>
        </w:rPr>
        <w:t xml:space="preserve"> </w:t>
      </w:r>
      <w:r>
        <w:t>Federally-Assisted</w:t>
      </w:r>
      <w:r>
        <w:rPr>
          <w:spacing w:val="-4"/>
        </w:rPr>
        <w:t xml:space="preserve"> </w:t>
      </w:r>
      <w:r>
        <w:t>Programs</w:t>
      </w:r>
      <w:r>
        <w:rPr>
          <w:spacing w:val="-3"/>
        </w:rPr>
        <w:t xml:space="preserve"> </w:t>
      </w:r>
      <w:r>
        <w:t>Of</w:t>
      </w:r>
      <w:r>
        <w:rPr>
          <w:spacing w:val="-7"/>
        </w:rPr>
        <w:t xml:space="preserve"> </w:t>
      </w:r>
      <w:r>
        <w:t>The</w:t>
      </w:r>
      <w:r>
        <w:rPr>
          <w:spacing w:val="-2"/>
        </w:rPr>
        <w:t xml:space="preserve"> </w:t>
      </w:r>
      <w:r>
        <w:t>Department Of Transportation-Effectuation Of Title VI Of The Civil Rights Act Of 1964);</w:t>
      </w:r>
    </w:p>
    <w:p w14:paraId="3CF158D5" w14:textId="77777777" w:rsidR="00C833B5" w:rsidRDefault="0088311A">
      <w:pPr>
        <w:pStyle w:val="ListParagraph"/>
        <w:numPr>
          <w:ilvl w:val="0"/>
          <w:numId w:val="5"/>
        </w:numPr>
        <w:tabs>
          <w:tab w:val="left" w:pos="1080"/>
        </w:tabs>
        <w:ind w:right="1678"/>
      </w:pPr>
      <w:r>
        <w:t>28</w:t>
      </w:r>
      <w:r>
        <w:rPr>
          <w:spacing w:val="-1"/>
        </w:rPr>
        <w:t xml:space="preserve"> </w:t>
      </w:r>
      <w:r>
        <w:t>C.F.R.</w:t>
      </w:r>
      <w:r>
        <w:rPr>
          <w:spacing w:val="-5"/>
        </w:rPr>
        <w:t xml:space="preserve"> </w:t>
      </w:r>
      <w:r>
        <w:t>section</w:t>
      </w:r>
      <w:r>
        <w:rPr>
          <w:spacing w:val="-5"/>
        </w:rPr>
        <w:t xml:space="preserve"> </w:t>
      </w:r>
      <w:r>
        <w:t>50.3</w:t>
      </w:r>
      <w:r>
        <w:rPr>
          <w:spacing w:val="-1"/>
        </w:rPr>
        <w:t xml:space="preserve"> </w:t>
      </w:r>
      <w:r>
        <w:t>(U.S.</w:t>
      </w:r>
      <w:r>
        <w:rPr>
          <w:spacing w:val="-5"/>
        </w:rPr>
        <w:t xml:space="preserve"> </w:t>
      </w:r>
      <w:r>
        <w:t>Department</w:t>
      </w:r>
      <w:r>
        <w:rPr>
          <w:spacing w:val="-1"/>
        </w:rPr>
        <w:t xml:space="preserve"> </w:t>
      </w:r>
      <w:r>
        <w:t>of</w:t>
      </w:r>
      <w:r>
        <w:rPr>
          <w:spacing w:val="-4"/>
        </w:rPr>
        <w:t xml:space="preserve"> </w:t>
      </w:r>
      <w:r>
        <w:t>Justice</w:t>
      </w:r>
      <w:r>
        <w:rPr>
          <w:spacing w:val="-4"/>
        </w:rPr>
        <w:t xml:space="preserve"> </w:t>
      </w:r>
      <w:r>
        <w:t>Guidelines</w:t>
      </w:r>
      <w:r>
        <w:rPr>
          <w:spacing w:val="-2"/>
        </w:rPr>
        <w:t xml:space="preserve"> </w:t>
      </w:r>
      <w:r>
        <w:t>for</w:t>
      </w:r>
      <w:r>
        <w:rPr>
          <w:spacing w:val="-2"/>
        </w:rPr>
        <w:t xml:space="preserve"> </w:t>
      </w:r>
      <w:r>
        <w:t>Enforcement</w:t>
      </w:r>
      <w:r>
        <w:rPr>
          <w:spacing w:val="-4"/>
        </w:rPr>
        <w:t xml:space="preserve"> </w:t>
      </w:r>
      <w:r>
        <w:t>of</w:t>
      </w:r>
      <w:r>
        <w:rPr>
          <w:spacing w:val="-2"/>
        </w:rPr>
        <w:t xml:space="preserve"> </w:t>
      </w:r>
      <w:r>
        <w:t>Title</w:t>
      </w:r>
      <w:r>
        <w:rPr>
          <w:spacing w:val="-1"/>
        </w:rPr>
        <w:t xml:space="preserve"> </w:t>
      </w:r>
      <w:r>
        <w:t>VI</w:t>
      </w:r>
      <w:r>
        <w:rPr>
          <w:spacing w:val="-5"/>
        </w:rPr>
        <w:t xml:space="preserve"> </w:t>
      </w:r>
      <w:r>
        <w:t>of</w:t>
      </w:r>
      <w:r>
        <w:rPr>
          <w:spacing w:val="-2"/>
        </w:rPr>
        <w:t xml:space="preserve"> </w:t>
      </w:r>
      <w:r>
        <w:t>the Civil Rights Act of 1964);</w:t>
      </w:r>
    </w:p>
    <w:p w14:paraId="11E9AA30" w14:textId="3AC0B7A8" w:rsidR="00C833B5" w:rsidRDefault="0088311A">
      <w:pPr>
        <w:pStyle w:val="BodyText"/>
        <w:spacing w:before="268"/>
        <w:ind w:left="360" w:right="1471"/>
      </w:pPr>
      <w:r>
        <w:t>The</w:t>
      </w:r>
      <w:r>
        <w:rPr>
          <w:spacing w:val="-2"/>
        </w:rPr>
        <w:t xml:space="preserve"> </w:t>
      </w:r>
      <w:r>
        <w:t>preceding</w:t>
      </w:r>
      <w:r>
        <w:rPr>
          <w:spacing w:val="-4"/>
        </w:rPr>
        <w:t xml:space="preserve"> </w:t>
      </w:r>
      <w:r>
        <w:t>statutory</w:t>
      </w:r>
      <w:r>
        <w:rPr>
          <w:spacing w:val="-2"/>
        </w:rPr>
        <w:t xml:space="preserve"> </w:t>
      </w:r>
      <w:r>
        <w:t>and</w:t>
      </w:r>
      <w:r>
        <w:rPr>
          <w:spacing w:val="-4"/>
        </w:rPr>
        <w:t xml:space="preserve"> </w:t>
      </w:r>
      <w:r>
        <w:t>regulatory</w:t>
      </w:r>
      <w:r>
        <w:rPr>
          <w:spacing w:val="-2"/>
        </w:rPr>
        <w:t xml:space="preserve"> </w:t>
      </w:r>
      <w:r>
        <w:t>cite</w:t>
      </w:r>
      <w:r w:rsidR="00F23573">
        <w:t>d</w:t>
      </w:r>
      <w:r>
        <w:rPr>
          <w:spacing w:val="-3"/>
        </w:rPr>
        <w:t xml:space="preserve"> </w:t>
      </w:r>
      <w:r>
        <w:t>hereinafter</w:t>
      </w:r>
      <w:r>
        <w:rPr>
          <w:spacing w:val="-3"/>
        </w:rPr>
        <w:t xml:space="preserve"> </w:t>
      </w:r>
      <w:r>
        <w:t>are</w:t>
      </w:r>
      <w:r>
        <w:rPr>
          <w:spacing w:val="-5"/>
        </w:rPr>
        <w:t xml:space="preserve"> </w:t>
      </w:r>
      <w:r>
        <w:t>referred</w:t>
      </w:r>
      <w:r>
        <w:rPr>
          <w:spacing w:val="-4"/>
        </w:rPr>
        <w:t xml:space="preserve"> </w:t>
      </w:r>
      <w:r>
        <w:t>to</w:t>
      </w:r>
      <w:r>
        <w:rPr>
          <w:spacing w:val="-2"/>
        </w:rPr>
        <w:t xml:space="preserve"> </w:t>
      </w:r>
      <w:r>
        <w:t>as</w:t>
      </w:r>
      <w:r>
        <w:rPr>
          <w:spacing w:val="-5"/>
        </w:rPr>
        <w:t xml:space="preserve"> </w:t>
      </w:r>
      <w:r>
        <w:t>the</w:t>
      </w:r>
      <w:r>
        <w:rPr>
          <w:spacing w:val="-5"/>
        </w:rPr>
        <w:t xml:space="preserve"> </w:t>
      </w:r>
      <w:r>
        <w:t>"Acts"</w:t>
      </w:r>
      <w:r>
        <w:rPr>
          <w:spacing w:val="-3"/>
        </w:rPr>
        <w:t xml:space="preserve"> </w:t>
      </w:r>
      <w:r>
        <w:t>and</w:t>
      </w:r>
      <w:r>
        <w:rPr>
          <w:spacing w:val="-4"/>
        </w:rPr>
        <w:t xml:space="preserve"> </w:t>
      </w:r>
      <w:r>
        <w:t xml:space="preserve">"Regulations," </w:t>
      </w:r>
      <w:r>
        <w:rPr>
          <w:spacing w:val="-2"/>
        </w:rPr>
        <w:t>respectively.</w:t>
      </w:r>
    </w:p>
    <w:p w14:paraId="4C32BFDD" w14:textId="77777777" w:rsidR="00C833B5" w:rsidRDefault="0088311A">
      <w:pPr>
        <w:pStyle w:val="Heading4"/>
        <w:spacing w:before="267"/>
        <w:rPr>
          <w:u w:val="none"/>
        </w:rPr>
      </w:pPr>
      <w:r>
        <w:t>General</w:t>
      </w:r>
      <w:r>
        <w:rPr>
          <w:spacing w:val="-3"/>
        </w:rPr>
        <w:t xml:space="preserve"> </w:t>
      </w:r>
      <w:r>
        <w:rPr>
          <w:spacing w:val="-2"/>
        </w:rPr>
        <w:t>Assurances</w:t>
      </w:r>
    </w:p>
    <w:p w14:paraId="51F7659D" w14:textId="77777777" w:rsidR="00C833B5" w:rsidRDefault="00C833B5">
      <w:pPr>
        <w:pStyle w:val="BodyText"/>
        <w:rPr>
          <w:b/>
        </w:rPr>
      </w:pPr>
    </w:p>
    <w:p w14:paraId="1B021A32" w14:textId="77777777" w:rsidR="00C833B5" w:rsidRDefault="0088311A">
      <w:pPr>
        <w:pStyle w:val="BodyText"/>
        <w:spacing w:before="1"/>
        <w:ind w:left="360" w:right="1471"/>
      </w:pPr>
      <w:r>
        <w:t>In accordance with the Acts, the Regulations, and other pertinent directives, circulars, policy, memoranda,</w:t>
      </w:r>
      <w:r>
        <w:rPr>
          <w:spacing w:val="-3"/>
        </w:rPr>
        <w:t xml:space="preserve"> </w:t>
      </w:r>
      <w:r>
        <w:t>and/or</w:t>
      </w:r>
      <w:r>
        <w:rPr>
          <w:spacing w:val="-3"/>
        </w:rPr>
        <w:t xml:space="preserve"> </w:t>
      </w:r>
      <w:r>
        <w:t>guidance,</w:t>
      </w:r>
      <w:r>
        <w:rPr>
          <w:spacing w:val="-3"/>
        </w:rPr>
        <w:t xml:space="preserve"> </w:t>
      </w:r>
      <w:r>
        <w:t>the</w:t>
      </w:r>
      <w:r>
        <w:rPr>
          <w:spacing w:val="-5"/>
        </w:rPr>
        <w:t xml:space="preserve"> </w:t>
      </w:r>
      <w:r>
        <w:t>Recipient</w:t>
      </w:r>
      <w:r>
        <w:rPr>
          <w:spacing w:val="-2"/>
        </w:rPr>
        <w:t xml:space="preserve"> </w:t>
      </w:r>
      <w:r>
        <w:t>hereby</w:t>
      </w:r>
      <w:r>
        <w:rPr>
          <w:spacing w:val="-2"/>
        </w:rPr>
        <w:t xml:space="preserve"> </w:t>
      </w:r>
      <w:r>
        <w:t>gives</w:t>
      </w:r>
      <w:r>
        <w:rPr>
          <w:spacing w:val="-3"/>
        </w:rPr>
        <w:t xml:space="preserve"> </w:t>
      </w:r>
      <w:r>
        <w:t>assurance</w:t>
      </w:r>
      <w:r>
        <w:rPr>
          <w:spacing w:val="-5"/>
        </w:rPr>
        <w:t xml:space="preserve"> </w:t>
      </w:r>
      <w:r>
        <w:t>that</w:t>
      </w:r>
      <w:r>
        <w:rPr>
          <w:spacing w:val="-2"/>
        </w:rPr>
        <w:t xml:space="preserve"> </w:t>
      </w:r>
      <w:r>
        <w:t>it</w:t>
      </w:r>
      <w:r>
        <w:rPr>
          <w:spacing w:val="-5"/>
        </w:rPr>
        <w:t xml:space="preserve"> </w:t>
      </w:r>
      <w:r>
        <w:t>will</w:t>
      </w:r>
      <w:r>
        <w:rPr>
          <w:spacing w:val="-3"/>
        </w:rPr>
        <w:t xml:space="preserve"> </w:t>
      </w:r>
      <w:r>
        <w:t>promptly</w:t>
      </w:r>
      <w:r>
        <w:rPr>
          <w:spacing w:val="-4"/>
        </w:rPr>
        <w:t xml:space="preserve"> </w:t>
      </w:r>
      <w:r>
        <w:t>take</w:t>
      </w:r>
      <w:r>
        <w:rPr>
          <w:spacing w:val="-5"/>
        </w:rPr>
        <w:t xml:space="preserve"> </w:t>
      </w:r>
      <w:r>
        <w:t>any measures necessary to ensure that:</w:t>
      </w:r>
    </w:p>
    <w:p w14:paraId="3AB3A1B1" w14:textId="77777777" w:rsidR="00C833B5" w:rsidRDefault="00C833B5">
      <w:pPr>
        <w:pStyle w:val="BodyText"/>
      </w:pPr>
    </w:p>
    <w:p w14:paraId="184EDF9D" w14:textId="7974C68E" w:rsidR="00C833B5" w:rsidRDefault="0088311A">
      <w:pPr>
        <w:ind w:left="1080" w:right="1645"/>
        <w:rPr>
          <w:i/>
        </w:rPr>
      </w:pPr>
      <w:r>
        <w:rPr>
          <w:i/>
        </w:rPr>
        <w:t>"No</w:t>
      </w:r>
      <w:r>
        <w:rPr>
          <w:i/>
          <w:spacing w:val="-2"/>
        </w:rPr>
        <w:t xml:space="preserve"> </w:t>
      </w:r>
      <w:r>
        <w:rPr>
          <w:i/>
        </w:rPr>
        <w:t>person</w:t>
      </w:r>
      <w:r>
        <w:rPr>
          <w:i/>
          <w:spacing w:val="-3"/>
        </w:rPr>
        <w:t xml:space="preserve"> </w:t>
      </w:r>
      <w:r>
        <w:rPr>
          <w:i/>
        </w:rPr>
        <w:t>in</w:t>
      </w:r>
      <w:r>
        <w:rPr>
          <w:i/>
          <w:spacing w:val="-5"/>
        </w:rPr>
        <w:t xml:space="preserve"> </w:t>
      </w:r>
      <w:r>
        <w:rPr>
          <w:i/>
        </w:rPr>
        <w:t>the</w:t>
      </w:r>
      <w:r>
        <w:rPr>
          <w:i/>
          <w:spacing w:val="-2"/>
        </w:rPr>
        <w:t xml:space="preserve"> </w:t>
      </w:r>
      <w:r>
        <w:rPr>
          <w:i/>
        </w:rPr>
        <w:t>United</w:t>
      </w:r>
      <w:r>
        <w:rPr>
          <w:i/>
          <w:spacing w:val="-3"/>
        </w:rPr>
        <w:t xml:space="preserve"> </w:t>
      </w:r>
      <w:r>
        <w:rPr>
          <w:i/>
        </w:rPr>
        <w:t>States</w:t>
      </w:r>
      <w:r>
        <w:rPr>
          <w:i/>
          <w:spacing w:val="-1"/>
        </w:rPr>
        <w:t xml:space="preserve"> </w:t>
      </w:r>
      <w:r>
        <w:rPr>
          <w:i/>
        </w:rPr>
        <w:t>shall,</w:t>
      </w:r>
      <w:r>
        <w:rPr>
          <w:i/>
          <w:spacing w:val="-2"/>
        </w:rPr>
        <w:t xml:space="preserve"> </w:t>
      </w:r>
      <w:r>
        <w:rPr>
          <w:i/>
        </w:rPr>
        <w:t>on</w:t>
      </w:r>
      <w:r>
        <w:rPr>
          <w:i/>
          <w:spacing w:val="-5"/>
        </w:rPr>
        <w:t xml:space="preserve"> </w:t>
      </w:r>
      <w:r>
        <w:rPr>
          <w:i/>
        </w:rPr>
        <w:t>the</w:t>
      </w:r>
      <w:r>
        <w:rPr>
          <w:i/>
          <w:spacing w:val="-2"/>
        </w:rPr>
        <w:t xml:space="preserve"> </w:t>
      </w:r>
      <w:r>
        <w:rPr>
          <w:i/>
        </w:rPr>
        <w:t>grounds</w:t>
      </w:r>
      <w:r>
        <w:rPr>
          <w:i/>
          <w:spacing w:val="-1"/>
        </w:rPr>
        <w:t xml:space="preserve"> </w:t>
      </w:r>
      <w:r>
        <w:rPr>
          <w:i/>
        </w:rPr>
        <w:t>of</w:t>
      </w:r>
      <w:r>
        <w:rPr>
          <w:i/>
          <w:spacing w:val="-2"/>
        </w:rPr>
        <w:t xml:space="preserve"> </w:t>
      </w:r>
      <w:r>
        <w:rPr>
          <w:i/>
        </w:rPr>
        <w:t>race,</w:t>
      </w:r>
      <w:r>
        <w:rPr>
          <w:i/>
          <w:spacing w:val="-2"/>
        </w:rPr>
        <w:t xml:space="preserve"> </w:t>
      </w:r>
      <w:r>
        <w:rPr>
          <w:i/>
        </w:rPr>
        <w:t>color,</w:t>
      </w:r>
      <w:r>
        <w:rPr>
          <w:i/>
          <w:spacing w:val="-2"/>
        </w:rPr>
        <w:t xml:space="preserve"> </w:t>
      </w:r>
      <w:r>
        <w:rPr>
          <w:i/>
        </w:rPr>
        <w:t>or</w:t>
      </w:r>
      <w:r>
        <w:rPr>
          <w:i/>
          <w:spacing w:val="-3"/>
        </w:rPr>
        <w:t xml:space="preserve"> </w:t>
      </w:r>
      <w:r>
        <w:rPr>
          <w:i/>
        </w:rPr>
        <w:t>national</w:t>
      </w:r>
      <w:r>
        <w:rPr>
          <w:i/>
          <w:spacing w:val="-2"/>
        </w:rPr>
        <w:t xml:space="preserve"> </w:t>
      </w:r>
      <w:r>
        <w:rPr>
          <w:i/>
        </w:rPr>
        <w:t>origin,</w:t>
      </w:r>
      <w:r>
        <w:rPr>
          <w:i/>
          <w:spacing w:val="-2"/>
        </w:rPr>
        <w:t xml:space="preserve"> </w:t>
      </w:r>
      <w:r>
        <w:rPr>
          <w:i/>
        </w:rPr>
        <w:t xml:space="preserve">be excluded from participation in, be denied the benefits of, or be otherwise subjected to discrimination under any program or activity, "for which the Recipient receives Federal financial assistance from DOT, </w:t>
      </w:r>
      <w:r w:rsidR="00892FAF" w:rsidRPr="00892FAF">
        <w:rPr>
          <w:i/>
        </w:rPr>
        <w:t>including the FHWA/FTA.</w:t>
      </w:r>
      <w:r>
        <w:rPr>
          <w:i/>
        </w:rPr>
        <w:t>.</w:t>
      </w:r>
    </w:p>
    <w:p w14:paraId="24E55B7C" w14:textId="77777777" w:rsidR="00C833B5" w:rsidRDefault="0088311A">
      <w:pPr>
        <w:pStyle w:val="BodyText"/>
        <w:spacing w:before="267"/>
        <w:ind w:left="359" w:right="1471"/>
      </w:pPr>
      <w:r>
        <w:t>The Civil Rights Restoration Act of 1987 clarified the original intent of Congress, with respect to Title VI and</w:t>
      </w:r>
      <w:r>
        <w:rPr>
          <w:spacing w:val="-3"/>
        </w:rPr>
        <w:t xml:space="preserve"> </w:t>
      </w:r>
      <w:r>
        <w:t>other</w:t>
      </w:r>
      <w:r>
        <w:rPr>
          <w:spacing w:val="-4"/>
        </w:rPr>
        <w:t xml:space="preserve"> </w:t>
      </w:r>
      <w:r>
        <w:t>Non-discrimination</w:t>
      </w:r>
      <w:r>
        <w:rPr>
          <w:spacing w:val="-3"/>
        </w:rPr>
        <w:t xml:space="preserve"> </w:t>
      </w:r>
      <w:r>
        <w:t>requirements</w:t>
      </w:r>
      <w:r>
        <w:rPr>
          <w:spacing w:val="-2"/>
        </w:rPr>
        <w:t xml:space="preserve"> </w:t>
      </w:r>
      <w:r>
        <w:t>(The</w:t>
      </w:r>
      <w:r>
        <w:rPr>
          <w:spacing w:val="-1"/>
        </w:rPr>
        <w:t xml:space="preserve"> </w:t>
      </w:r>
      <w:r>
        <w:t>Age</w:t>
      </w:r>
      <w:r>
        <w:rPr>
          <w:spacing w:val="-4"/>
        </w:rPr>
        <w:t xml:space="preserve"> </w:t>
      </w:r>
      <w:r>
        <w:t>Discrimination</w:t>
      </w:r>
      <w:r>
        <w:rPr>
          <w:spacing w:val="-3"/>
        </w:rPr>
        <w:t xml:space="preserve"> </w:t>
      </w:r>
      <w:r>
        <w:t>Act</w:t>
      </w:r>
      <w:r>
        <w:rPr>
          <w:spacing w:val="-4"/>
        </w:rPr>
        <w:t xml:space="preserve"> </w:t>
      </w:r>
      <w:r>
        <w:t>of</w:t>
      </w:r>
      <w:r>
        <w:rPr>
          <w:spacing w:val="-4"/>
        </w:rPr>
        <w:t xml:space="preserve"> </w:t>
      </w:r>
      <w:r>
        <w:t>1975,</w:t>
      </w:r>
      <w:r>
        <w:rPr>
          <w:spacing w:val="-4"/>
        </w:rPr>
        <w:t xml:space="preserve"> </w:t>
      </w:r>
      <w:r>
        <w:t>and</w:t>
      </w:r>
      <w:r>
        <w:rPr>
          <w:spacing w:val="-3"/>
        </w:rPr>
        <w:t xml:space="preserve"> </w:t>
      </w:r>
      <w:r>
        <w:t>Section</w:t>
      </w:r>
      <w:r>
        <w:rPr>
          <w:spacing w:val="-3"/>
        </w:rPr>
        <w:t xml:space="preserve"> </w:t>
      </w:r>
      <w:r>
        <w:t>504</w:t>
      </w:r>
      <w:r>
        <w:rPr>
          <w:spacing w:val="-3"/>
        </w:rPr>
        <w:t xml:space="preserve"> </w:t>
      </w:r>
      <w:r>
        <w:t>of</w:t>
      </w:r>
      <w:r>
        <w:rPr>
          <w:spacing w:val="-4"/>
        </w:rPr>
        <w:t xml:space="preserve"> </w:t>
      </w:r>
      <w:r>
        <w:t>the Rehabilitation Act</w:t>
      </w:r>
      <w:r>
        <w:rPr>
          <w:spacing w:val="-1"/>
        </w:rPr>
        <w:t xml:space="preserve"> </w:t>
      </w:r>
      <w:r>
        <w:t>of</w:t>
      </w:r>
      <w:r>
        <w:rPr>
          <w:spacing w:val="-2"/>
        </w:rPr>
        <w:t xml:space="preserve"> </w:t>
      </w:r>
      <w:r>
        <w:t>1973),</w:t>
      </w:r>
      <w:r>
        <w:rPr>
          <w:spacing w:val="-1"/>
        </w:rPr>
        <w:t xml:space="preserve"> </w:t>
      </w:r>
      <w:r>
        <w:t>by restoring</w:t>
      </w:r>
      <w:r>
        <w:rPr>
          <w:spacing w:val="-2"/>
        </w:rPr>
        <w:t xml:space="preserve"> </w:t>
      </w:r>
      <w:r>
        <w:t>the broad, institutional-wide scope</w:t>
      </w:r>
      <w:r>
        <w:rPr>
          <w:spacing w:val="-1"/>
        </w:rPr>
        <w:t xml:space="preserve"> </w:t>
      </w:r>
      <w:r>
        <w:t>and coverage</w:t>
      </w:r>
      <w:r>
        <w:rPr>
          <w:spacing w:val="-1"/>
        </w:rPr>
        <w:t xml:space="preserve"> </w:t>
      </w:r>
      <w:r>
        <w:t>of</w:t>
      </w:r>
      <w:r>
        <w:rPr>
          <w:spacing w:val="-1"/>
        </w:rPr>
        <w:t xml:space="preserve"> </w:t>
      </w:r>
      <w:r>
        <w:t>these</w:t>
      </w:r>
      <w:r>
        <w:rPr>
          <w:spacing w:val="-1"/>
        </w:rPr>
        <w:t xml:space="preserve"> </w:t>
      </w:r>
      <w:r>
        <w:t>non- discrimination statutes</w:t>
      </w:r>
      <w:r>
        <w:rPr>
          <w:spacing w:val="-1"/>
        </w:rPr>
        <w:t xml:space="preserve"> </w:t>
      </w:r>
      <w:r>
        <w:t>and requirements</w:t>
      </w:r>
      <w:r>
        <w:rPr>
          <w:spacing w:val="-1"/>
        </w:rPr>
        <w:t xml:space="preserve"> </w:t>
      </w:r>
      <w:r>
        <w:t>to include all programs and activities</w:t>
      </w:r>
      <w:r>
        <w:rPr>
          <w:spacing w:val="-1"/>
        </w:rPr>
        <w:t xml:space="preserve"> </w:t>
      </w:r>
      <w:r>
        <w:t>of</w:t>
      </w:r>
      <w:r>
        <w:rPr>
          <w:spacing w:val="-1"/>
        </w:rPr>
        <w:t xml:space="preserve"> </w:t>
      </w:r>
      <w:r>
        <w:t>the Recipient,</w:t>
      </w:r>
      <w:r>
        <w:rPr>
          <w:spacing w:val="-1"/>
        </w:rPr>
        <w:t xml:space="preserve"> </w:t>
      </w:r>
      <w:r>
        <w:t>so long as any portion of the program is Federally assisted.</w:t>
      </w:r>
    </w:p>
    <w:p w14:paraId="0DF36889" w14:textId="77777777" w:rsidR="00C833B5" w:rsidRDefault="00C833B5">
      <w:pPr>
        <w:pStyle w:val="BodyText"/>
        <w:spacing w:before="2"/>
      </w:pPr>
    </w:p>
    <w:p w14:paraId="4DFE03FE" w14:textId="77777777" w:rsidR="00C833B5" w:rsidRDefault="0088311A">
      <w:pPr>
        <w:pStyle w:val="Heading4"/>
        <w:spacing w:before="1"/>
        <w:rPr>
          <w:u w:val="none"/>
        </w:rPr>
      </w:pPr>
      <w:r>
        <w:t>Specific</w:t>
      </w:r>
      <w:r>
        <w:rPr>
          <w:spacing w:val="-4"/>
        </w:rPr>
        <w:t xml:space="preserve"> </w:t>
      </w:r>
      <w:r>
        <w:rPr>
          <w:spacing w:val="-2"/>
        </w:rPr>
        <w:t>Assurances</w:t>
      </w:r>
    </w:p>
    <w:p w14:paraId="24EC1844" w14:textId="77777777" w:rsidR="00C833B5" w:rsidRDefault="00C833B5">
      <w:pPr>
        <w:pStyle w:val="BodyText"/>
        <w:spacing w:before="2"/>
        <w:rPr>
          <w:b/>
        </w:rPr>
      </w:pPr>
    </w:p>
    <w:p w14:paraId="106BBF40" w14:textId="77777777" w:rsidR="00C833B5" w:rsidRDefault="0088311A">
      <w:pPr>
        <w:pStyle w:val="BodyText"/>
        <w:spacing w:line="237" w:lineRule="auto"/>
        <w:ind w:left="360" w:right="1471"/>
      </w:pPr>
      <w:r>
        <w:t>More</w:t>
      </w:r>
      <w:r>
        <w:rPr>
          <w:spacing w:val="-1"/>
        </w:rPr>
        <w:t xml:space="preserve"> </w:t>
      </w:r>
      <w:r>
        <w:t>specifically,</w:t>
      </w:r>
      <w:r>
        <w:rPr>
          <w:spacing w:val="-4"/>
        </w:rPr>
        <w:t xml:space="preserve"> </w:t>
      </w:r>
      <w:r>
        <w:t>and</w:t>
      </w:r>
      <w:r>
        <w:rPr>
          <w:spacing w:val="-3"/>
        </w:rPr>
        <w:t xml:space="preserve"> </w:t>
      </w:r>
      <w:r>
        <w:t>without</w:t>
      </w:r>
      <w:r>
        <w:rPr>
          <w:spacing w:val="-1"/>
        </w:rPr>
        <w:t xml:space="preserve"> </w:t>
      </w:r>
      <w:r>
        <w:t>limiting</w:t>
      </w:r>
      <w:r>
        <w:rPr>
          <w:spacing w:val="-3"/>
        </w:rPr>
        <w:t xml:space="preserve"> </w:t>
      </w:r>
      <w:r>
        <w:t>the</w:t>
      </w:r>
      <w:r>
        <w:rPr>
          <w:spacing w:val="-4"/>
        </w:rPr>
        <w:t xml:space="preserve"> </w:t>
      </w:r>
      <w:r>
        <w:t>above</w:t>
      </w:r>
      <w:r>
        <w:rPr>
          <w:spacing w:val="-4"/>
        </w:rPr>
        <w:t xml:space="preserve"> </w:t>
      </w:r>
      <w:r>
        <w:t>general</w:t>
      </w:r>
      <w:r>
        <w:rPr>
          <w:spacing w:val="-2"/>
        </w:rPr>
        <w:t xml:space="preserve"> </w:t>
      </w:r>
      <w:r>
        <w:t>Assurance,</w:t>
      </w:r>
      <w:r>
        <w:rPr>
          <w:spacing w:val="-2"/>
        </w:rPr>
        <w:t xml:space="preserve"> </w:t>
      </w:r>
      <w:r>
        <w:t>the</w:t>
      </w:r>
      <w:r>
        <w:rPr>
          <w:spacing w:val="-4"/>
        </w:rPr>
        <w:t xml:space="preserve"> </w:t>
      </w:r>
      <w:r>
        <w:t>Recipient</w:t>
      </w:r>
      <w:r>
        <w:rPr>
          <w:spacing w:val="-1"/>
        </w:rPr>
        <w:t xml:space="preserve"> </w:t>
      </w:r>
      <w:r>
        <w:t>agrees</w:t>
      </w:r>
      <w:r>
        <w:rPr>
          <w:spacing w:val="-4"/>
        </w:rPr>
        <w:t xml:space="preserve"> </w:t>
      </w:r>
      <w:r>
        <w:t>with</w:t>
      </w:r>
      <w:r>
        <w:rPr>
          <w:spacing w:val="-3"/>
        </w:rPr>
        <w:t xml:space="preserve"> </w:t>
      </w:r>
      <w:r>
        <w:t>and</w:t>
      </w:r>
      <w:r>
        <w:rPr>
          <w:spacing w:val="-3"/>
        </w:rPr>
        <w:t xml:space="preserve"> </w:t>
      </w:r>
      <w:r>
        <w:t>gives the following Assurances with respect to its Federally assisted Federal Aid Highway Program:</w:t>
      </w:r>
    </w:p>
    <w:p w14:paraId="1094A5DD" w14:textId="77777777" w:rsidR="00C833B5" w:rsidRDefault="00C833B5">
      <w:pPr>
        <w:pStyle w:val="BodyText"/>
        <w:spacing w:before="1"/>
      </w:pPr>
    </w:p>
    <w:p w14:paraId="31ABB7D3" w14:textId="77777777" w:rsidR="00C833B5" w:rsidRDefault="0088311A">
      <w:pPr>
        <w:pStyle w:val="ListParagraph"/>
        <w:numPr>
          <w:ilvl w:val="0"/>
          <w:numId w:val="4"/>
        </w:numPr>
        <w:tabs>
          <w:tab w:val="left" w:pos="1077"/>
          <w:tab w:val="left" w:pos="1080"/>
        </w:tabs>
        <w:spacing w:before="1"/>
        <w:ind w:right="1446"/>
      </w:pPr>
      <w:r>
        <w:t>The Recipient agrees that each "activity," "facility," or "program," as defined in §§ 21.23(b) and 21.23(e) of 49 C.F.R. § 21 will be (with regard to an "activity") facilitated, or will be (with regard to</w:t>
      </w:r>
      <w:r>
        <w:rPr>
          <w:spacing w:val="-1"/>
        </w:rPr>
        <w:t xml:space="preserve"> </w:t>
      </w:r>
      <w:r>
        <w:t>a</w:t>
      </w:r>
      <w:r>
        <w:rPr>
          <w:spacing w:val="-4"/>
        </w:rPr>
        <w:t xml:space="preserve"> </w:t>
      </w:r>
      <w:r>
        <w:t>"facility")</w:t>
      </w:r>
      <w:r>
        <w:rPr>
          <w:spacing w:val="-4"/>
        </w:rPr>
        <w:t xml:space="preserve"> </w:t>
      </w:r>
      <w:r>
        <w:t>operated,</w:t>
      </w:r>
      <w:r>
        <w:rPr>
          <w:spacing w:val="-4"/>
        </w:rPr>
        <w:t xml:space="preserve"> </w:t>
      </w:r>
      <w:r>
        <w:t>or</w:t>
      </w:r>
      <w:r>
        <w:rPr>
          <w:spacing w:val="-4"/>
        </w:rPr>
        <w:t xml:space="preserve"> </w:t>
      </w:r>
      <w:r>
        <w:t>will</w:t>
      </w:r>
      <w:r>
        <w:rPr>
          <w:spacing w:val="-2"/>
        </w:rPr>
        <w:t xml:space="preserve"> </w:t>
      </w:r>
      <w:r>
        <w:t>be</w:t>
      </w:r>
      <w:r>
        <w:rPr>
          <w:spacing w:val="-1"/>
        </w:rPr>
        <w:t xml:space="preserve"> </w:t>
      </w:r>
      <w:r>
        <w:t>(with</w:t>
      </w:r>
      <w:r>
        <w:rPr>
          <w:spacing w:val="-3"/>
        </w:rPr>
        <w:t xml:space="preserve"> </w:t>
      </w:r>
      <w:r>
        <w:t>regard</w:t>
      </w:r>
      <w:r>
        <w:rPr>
          <w:spacing w:val="-3"/>
        </w:rPr>
        <w:t xml:space="preserve"> </w:t>
      </w:r>
      <w:r>
        <w:t>to</w:t>
      </w:r>
      <w:r>
        <w:rPr>
          <w:spacing w:val="-1"/>
        </w:rPr>
        <w:t xml:space="preserve"> </w:t>
      </w:r>
      <w:r>
        <w:t>a</w:t>
      </w:r>
      <w:r>
        <w:rPr>
          <w:spacing w:val="-4"/>
        </w:rPr>
        <w:t xml:space="preserve"> </w:t>
      </w:r>
      <w:r>
        <w:t>"program")</w:t>
      </w:r>
      <w:r>
        <w:rPr>
          <w:spacing w:val="-2"/>
        </w:rPr>
        <w:t xml:space="preserve"> </w:t>
      </w:r>
      <w:r>
        <w:t>conducted</w:t>
      </w:r>
      <w:r>
        <w:rPr>
          <w:spacing w:val="-5"/>
        </w:rPr>
        <w:t xml:space="preserve"> </w:t>
      </w:r>
      <w:r>
        <w:t>in</w:t>
      </w:r>
      <w:r>
        <w:rPr>
          <w:spacing w:val="-3"/>
        </w:rPr>
        <w:t xml:space="preserve"> </w:t>
      </w:r>
      <w:r>
        <w:t>compliance</w:t>
      </w:r>
      <w:r>
        <w:rPr>
          <w:spacing w:val="-4"/>
        </w:rPr>
        <w:t xml:space="preserve"> </w:t>
      </w:r>
      <w:r>
        <w:t>with</w:t>
      </w:r>
      <w:r>
        <w:rPr>
          <w:spacing w:val="-3"/>
        </w:rPr>
        <w:t xml:space="preserve"> </w:t>
      </w:r>
      <w:r>
        <w:t>all requirements imposed by, or pursuant to the Acts and the Regulations.</w:t>
      </w:r>
    </w:p>
    <w:p w14:paraId="23B7D765" w14:textId="77777777" w:rsidR="00C833B5" w:rsidRDefault="00C833B5">
      <w:pPr>
        <w:pStyle w:val="ListParagraph"/>
        <w:sectPr w:rsidR="00C833B5">
          <w:pgSz w:w="12240" w:h="15840"/>
          <w:pgMar w:top="1400" w:right="0" w:bottom="1220" w:left="1080" w:header="0" w:footer="1021" w:gutter="0"/>
          <w:cols w:space="720"/>
        </w:sectPr>
      </w:pPr>
    </w:p>
    <w:p w14:paraId="5ECF0AF1" w14:textId="77777777" w:rsidR="00C833B5" w:rsidRDefault="0088311A">
      <w:pPr>
        <w:pStyle w:val="ListParagraph"/>
        <w:numPr>
          <w:ilvl w:val="0"/>
          <w:numId w:val="4"/>
        </w:numPr>
        <w:tabs>
          <w:tab w:val="left" w:pos="1077"/>
          <w:tab w:val="left" w:pos="1080"/>
        </w:tabs>
        <w:spacing w:before="39"/>
        <w:ind w:right="1495"/>
      </w:pPr>
      <w:r>
        <w:lastRenderedPageBreak/>
        <w:t>The Recipient will insert the following notification in all solicitations for bids, Requests For Proposals</w:t>
      </w:r>
      <w:r>
        <w:rPr>
          <w:spacing w:val="-2"/>
        </w:rPr>
        <w:t xml:space="preserve"> </w:t>
      </w:r>
      <w:r>
        <w:t>for</w:t>
      </w:r>
      <w:r>
        <w:rPr>
          <w:spacing w:val="-4"/>
        </w:rPr>
        <w:t xml:space="preserve"> </w:t>
      </w:r>
      <w:r>
        <w:t>work,</w:t>
      </w:r>
      <w:r>
        <w:rPr>
          <w:spacing w:val="-4"/>
        </w:rPr>
        <w:t xml:space="preserve"> </w:t>
      </w:r>
      <w:r>
        <w:t>or</w:t>
      </w:r>
      <w:r>
        <w:rPr>
          <w:spacing w:val="-4"/>
        </w:rPr>
        <w:t xml:space="preserve"> </w:t>
      </w:r>
      <w:r>
        <w:t>material</w:t>
      </w:r>
      <w:r>
        <w:rPr>
          <w:spacing w:val="-2"/>
        </w:rPr>
        <w:t xml:space="preserve"> </w:t>
      </w:r>
      <w:r>
        <w:t>subject</w:t>
      </w:r>
      <w:r>
        <w:rPr>
          <w:spacing w:val="-1"/>
        </w:rPr>
        <w:t xml:space="preserve"> </w:t>
      </w:r>
      <w:r>
        <w:t>to</w:t>
      </w:r>
      <w:r>
        <w:rPr>
          <w:spacing w:val="-1"/>
        </w:rPr>
        <w:t xml:space="preserve"> </w:t>
      </w:r>
      <w:r>
        <w:t>the</w:t>
      </w:r>
      <w:r>
        <w:rPr>
          <w:spacing w:val="-1"/>
        </w:rPr>
        <w:t xml:space="preserve"> </w:t>
      </w:r>
      <w:r>
        <w:t>Acts</w:t>
      </w:r>
      <w:r>
        <w:rPr>
          <w:spacing w:val="-4"/>
        </w:rPr>
        <w:t xml:space="preserve"> </w:t>
      </w:r>
      <w:r>
        <w:t>and</w:t>
      </w:r>
      <w:r>
        <w:rPr>
          <w:spacing w:val="-3"/>
        </w:rPr>
        <w:t xml:space="preserve"> </w:t>
      </w:r>
      <w:r>
        <w:t>the</w:t>
      </w:r>
      <w:r>
        <w:rPr>
          <w:spacing w:val="-1"/>
        </w:rPr>
        <w:t xml:space="preserve"> </w:t>
      </w:r>
      <w:r>
        <w:t>Regulations</w:t>
      </w:r>
      <w:r>
        <w:rPr>
          <w:spacing w:val="-4"/>
        </w:rPr>
        <w:t xml:space="preserve"> </w:t>
      </w:r>
      <w:r>
        <w:t>made</w:t>
      </w:r>
      <w:r>
        <w:rPr>
          <w:spacing w:val="-4"/>
        </w:rPr>
        <w:t xml:space="preserve"> </w:t>
      </w:r>
      <w:r>
        <w:t>in</w:t>
      </w:r>
      <w:r>
        <w:rPr>
          <w:spacing w:val="-5"/>
        </w:rPr>
        <w:t xml:space="preserve"> </w:t>
      </w:r>
      <w:r>
        <w:t>connection</w:t>
      </w:r>
      <w:r>
        <w:rPr>
          <w:spacing w:val="-5"/>
        </w:rPr>
        <w:t xml:space="preserve"> </w:t>
      </w:r>
      <w:r>
        <w:t>with all Federal Aid Highway Program and, in adapted form, in all proposals for negotiated agreements regardless of funding source:</w:t>
      </w:r>
    </w:p>
    <w:p w14:paraId="47E3A3CE" w14:textId="77777777" w:rsidR="00C833B5" w:rsidRDefault="0088311A">
      <w:pPr>
        <w:pStyle w:val="BodyText"/>
        <w:spacing w:before="267"/>
        <w:ind w:left="1799" w:right="2134"/>
      </w:pPr>
      <w:r>
        <w:t>"The</w:t>
      </w:r>
      <w:r>
        <w:rPr>
          <w:spacing w:val="-1"/>
        </w:rPr>
        <w:t xml:space="preserve"> </w:t>
      </w:r>
      <w:r>
        <w:rPr>
          <w:color w:val="000000"/>
          <w:highlight w:val="yellow"/>
        </w:rPr>
        <w:t>(</w:t>
      </w:r>
      <w:r>
        <w:rPr>
          <w:b/>
          <w:i/>
          <w:color w:val="000000"/>
          <w:highlight w:val="yellow"/>
        </w:rPr>
        <w:t>Title</w:t>
      </w:r>
      <w:r>
        <w:rPr>
          <w:b/>
          <w:i/>
          <w:color w:val="000000"/>
          <w:spacing w:val="-5"/>
          <w:highlight w:val="yellow"/>
        </w:rPr>
        <w:t xml:space="preserve"> </w:t>
      </w:r>
      <w:r>
        <w:rPr>
          <w:b/>
          <w:i/>
          <w:color w:val="000000"/>
          <w:highlight w:val="yellow"/>
        </w:rPr>
        <w:t>of</w:t>
      </w:r>
      <w:r>
        <w:rPr>
          <w:b/>
          <w:i/>
          <w:color w:val="000000"/>
          <w:spacing w:val="-5"/>
          <w:highlight w:val="yellow"/>
        </w:rPr>
        <w:t xml:space="preserve"> </w:t>
      </w:r>
      <w:r>
        <w:rPr>
          <w:b/>
          <w:i/>
          <w:color w:val="000000"/>
          <w:highlight w:val="yellow"/>
        </w:rPr>
        <w:t>Recipient</w:t>
      </w:r>
      <w:r>
        <w:rPr>
          <w:color w:val="000000"/>
        </w:rPr>
        <w:t>),</w:t>
      </w:r>
      <w:r>
        <w:rPr>
          <w:color w:val="000000"/>
          <w:spacing w:val="-2"/>
        </w:rPr>
        <w:t xml:space="preserve"> </w:t>
      </w:r>
      <w:r>
        <w:rPr>
          <w:color w:val="000000"/>
        </w:rPr>
        <w:t>in</w:t>
      </w:r>
      <w:r>
        <w:rPr>
          <w:color w:val="000000"/>
          <w:spacing w:val="-5"/>
        </w:rPr>
        <w:t xml:space="preserve"> </w:t>
      </w:r>
      <w:r>
        <w:rPr>
          <w:color w:val="000000"/>
        </w:rPr>
        <w:t>accordance</w:t>
      </w:r>
      <w:r>
        <w:rPr>
          <w:color w:val="000000"/>
          <w:spacing w:val="-4"/>
        </w:rPr>
        <w:t xml:space="preserve"> </w:t>
      </w:r>
      <w:r>
        <w:rPr>
          <w:color w:val="000000"/>
        </w:rPr>
        <w:t>with</w:t>
      </w:r>
      <w:r>
        <w:rPr>
          <w:color w:val="000000"/>
          <w:spacing w:val="-3"/>
        </w:rPr>
        <w:t xml:space="preserve"> </w:t>
      </w:r>
      <w:r>
        <w:rPr>
          <w:color w:val="000000"/>
        </w:rPr>
        <w:t>the</w:t>
      </w:r>
      <w:r>
        <w:rPr>
          <w:color w:val="000000"/>
          <w:spacing w:val="-1"/>
        </w:rPr>
        <w:t xml:space="preserve"> </w:t>
      </w:r>
      <w:r>
        <w:rPr>
          <w:color w:val="000000"/>
        </w:rPr>
        <w:t>provisions</w:t>
      </w:r>
      <w:r>
        <w:rPr>
          <w:color w:val="000000"/>
          <w:spacing w:val="-4"/>
        </w:rPr>
        <w:t xml:space="preserve"> </w:t>
      </w:r>
      <w:r>
        <w:rPr>
          <w:color w:val="000000"/>
        </w:rPr>
        <w:t>of</w:t>
      </w:r>
      <w:r>
        <w:rPr>
          <w:color w:val="000000"/>
          <w:spacing w:val="-2"/>
        </w:rPr>
        <w:t xml:space="preserve"> </w:t>
      </w:r>
      <w:r>
        <w:rPr>
          <w:color w:val="000000"/>
        </w:rPr>
        <w:t>Title</w:t>
      </w:r>
      <w:r>
        <w:rPr>
          <w:color w:val="000000"/>
          <w:spacing w:val="-1"/>
        </w:rPr>
        <w:t xml:space="preserve"> </w:t>
      </w:r>
      <w:r>
        <w:rPr>
          <w:color w:val="000000"/>
        </w:rPr>
        <w:t>VI</w:t>
      </w:r>
      <w:r>
        <w:rPr>
          <w:color w:val="000000"/>
          <w:spacing w:val="-5"/>
        </w:rPr>
        <w:t xml:space="preserve"> </w:t>
      </w:r>
      <w:r>
        <w:rPr>
          <w:color w:val="000000"/>
        </w:rPr>
        <w:t>of</w:t>
      </w:r>
      <w:r>
        <w:rPr>
          <w:color w:val="000000"/>
          <w:spacing w:val="-4"/>
        </w:rPr>
        <w:t xml:space="preserve"> </w:t>
      </w:r>
      <w:r>
        <w:rPr>
          <w:color w:val="000000"/>
        </w:rPr>
        <w:t>the</w:t>
      </w:r>
      <w:r>
        <w:rPr>
          <w:color w:val="000000"/>
          <w:spacing w:val="-1"/>
        </w:rPr>
        <w:t xml:space="preserve"> </w:t>
      </w:r>
      <w:r>
        <w:rPr>
          <w:color w:val="000000"/>
        </w:rPr>
        <w:t>Civil Rights Act of 1964 (78 Stat. 252, 42 US.C. §§ 2000d to 2000d-4) and the Regulations, hereby notifies all bidders that it will affirmatively ensure that any contract entered into pursuant to this advertisement, disadvantaged business enterprises will be afforded full and fair opportunity to submit bids in response to this invitation and will not be discriminated against on the grounds of race, color, or national origin in consideration for an award."</w:t>
      </w:r>
    </w:p>
    <w:p w14:paraId="030FF107" w14:textId="77777777" w:rsidR="00C833B5" w:rsidRDefault="00C833B5">
      <w:pPr>
        <w:pStyle w:val="BodyText"/>
        <w:spacing w:before="4"/>
      </w:pPr>
    </w:p>
    <w:p w14:paraId="159E4F32" w14:textId="77777777" w:rsidR="00C833B5" w:rsidRDefault="0088311A">
      <w:pPr>
        <w:pStyle w:val="ListParagraph"/>
        <w:numPr>
          <w:ilvl w:val="0"/>
          <w:numId w:val="4"/>
        </w:numPr>
        <w:tabs>
          <w:tab w:val="left" w:pos="1077"/>
          <w:tab w:val="left" w:pos="1080"/>
        </w:tabs>
        <w:spacing w:line="237" w:lineRule="auto"/>
        <w:ind w:right="1669"/>
      </w:pPr>
      <w:r>
        <w:t>The</w:t>
      </w:r>
      <w:r>
        <w:rPr>
          <w:spacing w:val="-1"/>
        </w:rPr>
        <w:t xml:space="preserve"> </w:t>
      </w:r>
      <w:r>
        <w:t>Recipient</w:t>
      </w:r>
      <w:r>
        <w:rPr>
          <w:spacing w:val="-4"/>
        </w:rPr>
        <w:t xml:space="preserve"> </w:t>
      </w:r>
      <w:r>
        <w:t>will</w:t>
      </w:r>
      <w:r>
        <w:rPr>
          <w:spacing w:val="-2"/>
        </w:rPr>
        <w:t xml:space="preserve"> </w:t>
      </w:r>
      <w:r>
        <w:t>insert</w:t>
      </w:r>
      <w:r>
        <w:rPr>
          <w:spacing w:val="-1"/>
        </w:rPr>
        <w:t xml:space="preserve"> </w:t>
      </w:r>
      <w:r>
        <w:t>the</w:t>
      </w:r>
      <w:r>
        <w:rPr>
          <w:spacing w:val="-1"/>
        </w:rPr>
        <w:t xml:space="preserve"> </w:t>
      </w:r>
      <w:r>
        <w:t>clauses</w:t>
      </w:r>
      <w:r>
        <w:rPr>
          <w:spacing w:val="-4"/>
        </w:rPr>
        <w:t xml:space="preserve"> </w:t>
      </w:r>
      <w:r>
        <w:t>of</w:t>
      </w:r>
      <w:r>
        <w:rPr>
          <w:spacing w:val="-4"/>
        </w:rPr>
        <w:t xml:space="preserve"> </w:t>
      </w:r>
      <w:r>
        <w:t>Appendix</w:t>
      </w:r>
      <w:r>
        <w:rPr>
          <w:spacing w:val="-2"/>
        </w:rPr>
        <w:t xml:space="preserve"> </w:t>
      </w:r>
      <w:r>
        <w:t>A</w:t>
      </w:r>
      <w:r>
        <w:rPr>
          <w:spacing w:val="-2"/>
        </w:rPr>
        <w:t xml:space="preserve"> </w:t>
      </w:r>
      <w:r>
        <w:t>and</w:t>
      </w:r>
      <w:r>
        <w:rPr>
          <w:spacing w:val="-3"/>
        </w:rPr>
        <w:t xml:space="preserve"> </w:t>
      </w:r>
      <w:r>
        <w:t>E</w:t>
      </w:r>
      <w:r>
        <w:rPr>
          <w:spacing w:val="-2"/>
        </w:rPr>
        <w:t xml:space="preserve"> </w:t>
      </w:r>
      <w:r>
        <w:t>of</w:t>
      </w:r>
      <w:r>
        <w:rPr>
          <w:spacing w:val="-4"/>
        </w:rPr>
        <w:t xml:space="preserve"> </w:t>
      </w:r>
      <w:r>
        <w:t>this</w:t>
      </w:r>
      <w:r>
        <w:rPr>
          <w:spacing w:val="-2"/>
        </w:rPr>
        <w:t xml:space="preserve"> </w:t>
      </w:r>
      <w:r>
        <w:t>Assurance</w:t>
      </w:r>
      <w:r>
        <w:rPr>
          <w:spacing w:val="-1"/>
        </w:rPr>
        <w:t xml:space="preserve"> </w:t>
      </w:r>
      <w:r>
        <w:t>in</w:t>
      </w:r>
      <w:r>
        <w:rPr>
          <w:spacing w:val="-3"/>
        </w:rPr>
        <w:t xml:space="preserve"> </w:t>
      </w:r>
      <w:r>
        <w:t>every</w:t>
      </w:r>
      <w:r>
        <w:rPr>
          <w:spacing w:val="-1"/>
        </w:rPr>
        <w:t xml:space="preserve"> </w:t>
      </w:r>
      <w:r>
        <w:t>contract</w:t>
      </w:r>
      <w:r>
        <w:rPr>
          <w:spacing w:val="-4"/>
        </w:rPr>
        <w:t xml:space="preserve"> </w:t>
      </w:r>
      <w:r>
        <w:t>or agreement subject to the Acts and the Regulations.</w:t>
      </w:r>
    </w:p>
    <w:p w14:paraId="7550E6BD" w14:textId="77777777" w:rsidR="00C833B5" w:rsidRDefault="00C833B5">
      <w:pPr>
        <w:pStyle w:val="BodyText"/>
        <w:spacing w:before="2"/>
      </w:pPr>
    </w:p>
    <w:p w14:paraId="3BB0CCA2" w14:textId="77777777" w:rsidR="00C833B5" w:rsidRDefault="0088311A">
      <w:pPr>
        <w:pStyle w:val="ListParagraph"/>
        <w:numPr>
          <w:ilvl w:val="0"/>
          <w:numId w:val="4"/>
        </w:numPr>
        <w:tabs>
          <w:tab w:val="left" w:pos="1077"/>
          <w:tab w:val="left" w:pos="1080"/>
        </w:tabs>
        <w:ind w:right="1502"/>
      </w:pPr>
      <w:r>
        <w:t>The</w:t>
      </w:r>
      <w:r>
        <w:rPr>
          <w:spacing w:val="-1"/>
        </w:rPr>
        <w:t xml:space="preserve"> </w:t>
      </w:r>
      <w:r>
        <w:t>Recipient</w:t>
      </w:r>
      <w:r>
        <w:rPr>
          <w:spacing w:val="-4"/>
        </w:rPr>
        <w:t xml:space="preserve"> </w:t>
      </w:r>
      <w:r>
        <w:t>will</w:t>
      </w:r>
      <w:r>
        <w:rPr>
          <w:spacing w:val="-2"/>
        </w:rPr>
        <w:t xml:space="preserve"> </w:t>
      </w:r>
      <w:r>
        <w:t>insert</w:t>
      </w:r>
      <w:r>
        <w:rPr>
          <w:spacing w:val="-1"/>
        </w:rPr>
        <w:t xml:space="preserve"> </w:t>
      </w:r>
      <w:r>
        <w:t>the</w:t>
      </w:r>
      <w:r>
        <w:rPr>
          <w:spacing w:val="-1"/>
        </w:rPr>
        <w:t xml:space="preserve"> </w:t>
      </w:r>
      <w:r>
        <w:t>clauses</w:t>
      </w:r>
      <w:r>
        <w:rPr>
          <w:spacing w:val="-4"/>
        </w:rPr>
        <w:t xml:space="preserve"> </w:t>
      </w:r>
      <w:r>
        <w:t>of</w:t>
      </w:r>
      <w:r>
        <w:rPr>
          <w:spacing w:val="-4"/>
        </w:rPr>
        <w:t xml:space="preserve"> </w:t>
      </w:r>
      <w:r>
        <w:t>Appendix</w:t>
      </w:r>
      <w:r>
        <w:rPr>
          <w:spacing w:val="-2"/>
        </w:rPr>
        <w:t xml:space="preserve"> </w:t>
      </w:r>
      <w:r>
        <w:t>B</w:t>
      </w:r>
      <w:r>
        <w:rPr>
          <w:spacing w:val="-4"/>
        </w:rPr>
        <w:t xml:space="preserve"> </w:t>
      </w:r>
      <w:r>
        <w:t>of</w:t>
      </w:r>
      <w:r>
        <w:rPr>
          <w:spacing w:val="-4"/>
        </w:rPr>
        <w:t xml:space="preserve"> </w:t>
      </w:r>
      <w:r>
        <w:t>this</w:t>
      </w:r>
      <w:r>
        <w:rPr>
          <w:spacing w:val="-2"/>
        </w:rPr>
        <w:t xml:space="preserve"> </w:t>
      </w:r>
      <w:r>
        <w:t>Assurance,</w:t>
      </w:r>
      <w:r>
        <w:rPr>
          <w:spacing w:val="-4"/>
        </w:rPr>
        <w:t xml:space="preserve"> </w:t>
      </w:r>
      <w:r>
        <w:t>as</w:t>
      </w:r>
      <w:r>
        <w:rPr>
          <w:spacing w:val="-2"/>
        </w:rPr>
        <w:t xml:space="preserve"> </w:t>
      </w:r>
      <w:r>
        <w:t>a</w:t>
      </w:r>
      <w:r>
        <w:rPr>
          <w:spacing w:val="-4"/>
        </w:rPr>
        <w:t xml:space="preserve"> </w:t>
      </w:r>
      <w:r>
        <w:t>covenant</w:t>
      </w:r>
      <w:r>
        <w:rPr>
          <w:spacing w:val="-1"/>
        </w:rPr>
        <w:t xml:space="preserve"> </w:t>
      </w:r>
      <w:r>
        <w:t>running</w:t>
      </w:r>
      <w:r>
        <w:rPr>
          <w:spacing w:val="-3"/>
        </w:rPr>
        <w:t xml:space="preserve"> </w:t>
      </w:r>
      <w:r>
        <w:t>with the land, in any deed from the United States effecting or recording a transfer of real property, structures, use, or improvements thereon or interest therein to a Recipient.</w:t>
      </w:r>
    </w:p>
    <w:p w14:paraId="08A732F4" w14:textId="77777777" w:rsidR="00C833B5" w:rsidRDefault="00C833B5">
      <w:pPr>
        <w:pStyle w:val="BodyText"/>
      </w:pPr>
    </w:p>
    <w:p w14:paraId="115A74CA" w14:textId="77777777" w:rsidR="00C833B5" w:rsidRDefault="0088311A">
      <w:pPr>
        <w:pStyle w:val="ListParagraph"/>
        <w:numPr>
          <w:ilvl w:val="0"/>
          <w:numId w:val="4"/>
        </w:numPr>
        <w:tabs>
          <w:tab w:val="left" w:pos="1077"/>
          <w:tab w:val="left" w:pos="1080"/>
        </w:tabs>
        <w:spacing w:before="1"/>
        <w:ind w:right="1521"/>
      </w:pPr>
      <w:r>
        <w:t>That</w:t>
      </w:r>
      <w:r>
        <w:rPr>
          <w:spacing w:val="-1"/>
        </w:rPr>
        <w:t xml:space="preserve"> </w:t>
      </w:r>
      <w:r>
        <w:t>where</w:t>
      </w:r>
      <w:r>
        <w:rPr>
          <w:spacing w:val="-4"/>
        </w:rPr>
        <w:t xml:space="preserve"> </w:t>
      </w:r>
      <w:r>
        <w:t>the</w:t>
      </w:r>
      <w:r>
        <w:rPr>
          <w:spacing w:val="-1"/>
        </w:rPr>
        <w:t xml:space="preserve"> </w:t>
      </w:r>
      <w:r>
        <w:t>Recipient</w:t>
      </w:r>
      <w:r>
        <w:rPr>
          <w:spacing w:val="-1"/>
        </w:rPr>
        <w:t xml:space="preserve"> </w:t>
      </w:r>
      <w:r>
        <w:t>receives</w:t>
      </w:r>
      <w:r>
        <w:rPr>
          <w:spacing w:val="-2"/>
        </w:rPr>
        <w:t xml:space="preserve"> </w:t>
      </w:r>
      <w:r>
        <w:t>Federal</w:t>
      </w:r>
      <w:r>
        <w:rPr>
          <w:spacing w:val="-2"/>
        </w:rPr>
        <w:t xml:space="preserve"> </w:t>
      </w:r>
      <w:r>
        <w:t>financial</w:t>
      </w:r>
      <w:r>
        <w:rPr>
          <w:spacing w:val="-5"/>
        </w:rPr>
        <w:t xml:space="preserve"> </w:t>
      </w:r>
      <w:r>
        <w:t>assistance</w:t>
      </w:r>
      <w:r>
        <w:rPr>
          <w:spacing w:val="-4"/>
        </w:rPr>
        <w:t xml:space="preserve"> </w:t>
      </w:r>
      <w:r>
        <w:t>to</w:t>
      </w:r>
      <w:r>
        <w:rPr>
          <w:spacing w:val="-3"/>
        </w:rPr>
        <w:t xml:space="preserve"> </w:t>
      </w:r>
      <w:r>
        <w:t>construct</w:t>
      </w:r>
      <w:r>
        <w:rPr>
          <w:spacing w:val="-4"/>
        </w:rPr>
        <w:t xml:space="preserve"> </w:t>
      </w:r>
      <w:r>
        <w:t>a</w:t>
      </w:r>
      <w:r>
        <w:rPr>
          <w:spacing w:val="-2"/>
        </w:rPr>
        <w:t xml:space="preserve"> </w:t>
      </w:r>
      <w:r>
        <w:t>facility,</w:t>
      </w:r>
      <w:r>
        <w:rPr>
          <w:spacing w:val="-4"/>
        </w:rPr>
        <w:t xml:space="preserve"> </w:t>
      </w:r>
      <w:r>
        <w:t>or</w:t>
      </w:r>
      <w:r>
        <w:rPr>
          <w:spacing w:val="-2"/>
        </w:rPr>
        <w:t xml:space="preserve"> </w:t>
      </w:r>
      <w:r>
        <w:t>part</w:t>
      </w:r>
      <w:r>
        <w:rPr>
          <w:spacing w:val="-4"/>
        </w:rPr>
        <w:t xml:space="preserve"> </w:t>
      </w:r>
      <w:r>
        <w:t>of</w:t>
      </w:r>
      <w:r>
        <w:rPr>
          <w:spacing w:val="-4"/>
        </w:rPr>
        <w:t xml:space="preserve"> </w:t>
      </w:r>
      <w:r>
        <w:t xml:space="preserve">a facility, the Assurance will extend to the entire facility and facilities operated in connection </w:t>
      </w:r>
      <w:r>
        <w:rPr>
          <w:spacing w:val="-2"/>
        </w:rPr>
        <w:t>therewith.</w:t>
      </w:r>
    </w:p>
    <w:p w14:paraId="563F1B0F" w14:textId="77777777" w:rsidR="00C833B5" w:rsidRDefault="0088311A">
      <w:pPr>
        <w:pStyle w:val="ListParagraph"/>
        <w:numPr>
          <w:ilvl w:val="0"/>
          <w:numId w:val="4"/>
        </w:numPr>
        <w:tabs>
          <w:tab w:val="left" w:pos="1077"/>
          <w:tab w:val="left" w:pos="1080"/>
        </w:tabs>
        <w:spacing w:before="267"/>
        <w:ind w:right="1527"/>
      </w:pPr>
      <w:r>
        <w:t>That</w:t>
      </w:r>
      <w:r>
        <w:rPr>
          <w:spacing w:val="-1"/>
        </w:rPr>
        <w:t xml:space="preserve"> </w:t>
      </w:r>
      <w:r>
        <w:t>where</w:t>
      </w:r>
      <w:r>
        <w:rPr>
          <w:spacing w:val="-4"/>
        </w:rPr>
        <w:t xml:space="preserve"> </w:t>
      </w:r>
      <w:r>
        <w:t>the</w:t>
      </w:r>
      <w:r>
        <w:rPr>
          <w:spacing w:val="-1"/>
        </w:rPr>
        <w:t xml:space="preserve"> </w:t>
      </w:r>
      <w:r>
        <w:t>Recipient</w:t>
      </w:r>
      <w:r>
        <w:rPr>
          <w:spacing w:val="-1"/>
        </w:rPr>
        <w:t xml:space="preserve"> </w:t>
      </w:r>
      <w:r>
        <w:t>receives</w:t>
      </w:r>
      <w:r>
        <w:rPr>
          <w:spacing w:val="-2"/>
        </w:rPr>
        <w:t xml:space="preserve"> </w:t>
      </w:r>
      <w:r>
        <w:t>Federal</w:t>
      </w:r>
      <w:r>
        <w:rPr>
          <w:spacing w:val="-2"/>
        </w:rPr>
        <w:t xml:space="preserve"> </w:t>
      </w:r>
      <w:r>
        <w:t>financial</w:t>
      </w:r>
      <w:r>
        <w:rPr>
          <w:spacing w:val="-5"/>
        </w:rPr>
        <w:t xml:space="preserve"> </w:t>
      </w:r>
      <w:r>
        <w:t>assistance</w:t>
      </w:r>
      <w:r>
        <w:rPr>
          <w:spacing w:val="-1"/>
        </w:rPr>
        <w:t xml:space="preserve"> </w:t>
      </w:r>
      <w:r>
        <w:t>in</w:t>
      </w:r>
      <w:r>
        <w:rPr>
          <w:spacing w:val="-5"/>
        </w:rPr>
        <w:t xml:space="preserve"> </w:t>
      </w:r>
      <w:r>
        <w:t>the</w:t>
      </w:r>
      <w:r>
        <w:rPr>
          <w:spacing w:val="-1"/>
        </w:rPr>
        <w:t xml:space="preserve"> </w:t>
      </w:r>
      <w:r>
        <w:t>form,</w:t>
      </w:r>
      <w:r>
        <w:rPr>
          <w:spacing w:val="-4"/>
        </w:rPr>
        <w:t xml:space="preserve"> </w:t>
      </w:r>
      <w:r>
        <w:t>or</w:t>
      </w:r>
      <w:r>
        <w:rPr>
          <w:spacing w:val="-2"/>
        </w:rPr>
        <w:t xml:space="preserve"> </w:t>
      </w:r>
      <w:r>
        <w:t>for</w:t>
      </w:r>
      <w:r>
        <w:rPr>
          <w:spacing w:val="-4"/>
        </w:rPr>
        <w:t xml:space="preserve"> </w:t>
      </w:r>
      <w:r>
        <w:t>the</w:t>
      </w:r>
      <w:r>
        <w:rPr>
          <w:spacing w:val="-1"/>
        </w:rPr>
        <w:t xml:space="preserve"> </w:t>
      </w:r>
      <w:r>
        <w:t>acquisition of real property or an interest in real property, the Assurance will extend to rights to space on, over, or under such property.</w:t>
      </w:r>
    </w:p>
    <w:p w14:paraId="4DFDF8B2" w14:textId="77777777" w:rsidR="00C833B5" w:rsidRDefault="00C833B5">
      <w:pPr>
        <w:pStyle w:val="BodyText"/>
      </w:pPr>
    </w:p>
    <w:p w14:paraId="233AB43C" w14:textId="77777777" w:rsidR="00C833B5" w:rsidRDefault="0088311A">
      <w:pPr>
        <w:pStyle w:val="ListParagraph"/>
        <w:numPr>
          <w:ilvl w:val="0"/>
          <w:numId w:val="4"/>
        </w:numPr>
        <w:tabs>
          <w:tab w:val="left" w:pos="1077"/>
          <w:tab w:val="left" w:pos="1080"/>
        </w:tabs>
        <w:ind w:right="1474"/>
      </w:pPr>
      <w:r>
        <w:t>That the Recipient will include the clauses set forth in Appendix C and Appendix D of this Assurance,</w:t>
      </w:r>
      <w:r>
        <w:rPr>
          <w:spacing w:val="-3"/>
        </w:rPr>
        <w:t xml:space="preserve"> </w:t>
      </w:r>
      <w:r>
        <w:t>as</w:t>
      </w:r>
      <w:r>
        <w:rPr>
          <w:spacing w:val="-5"/>
        </w:rPr>
        <w:t xml:space="preserve"> </w:t>
      </w:r>
      <w:r>
        <w:t>a</w:t>
      </w:r>
      <w:r>
        <w:rPr>
          <w:spacing w:val="-3"/>
        </w:rPr>
        <w:t xml:space="preserve"> </w:t>
      </w:r>
      <w:r>
        <w:t>covenant</w:t>
      </w:r>
      <w:r>
        <w:rPr>
          <w:spacing w:val="-2"/>
        </w:rPr>
        <w:t xml:space="preserve"> </w:t>
      </w:r>
      <w:r>
        <w:t>running</w:t>
      </w:r>
      <w:r>
        <w:rPr>
          <w:spacing w:val="-4"/>
        </w:rPr>
        <w:t xml:space="preserve"> </w:t>
      </w:r>
      <w:r>
        <w:t>with</w:t>
      </w:r>
      <w:r>
        <w:rPr>
          <w:spacing w:val="-4"/>
        </w:rPr>
        <w:t xml:space="preserve"> </w:t>
      </w:r>
      <w:r>
        <w:t>the</w:t>
      </w:r>
      <w:r>
        <w:rPr>
          <w:spacing w:val="-2"/>
        </w:rPr>
        <w:t xml:space="preserve"> </w:t>
      </w:r>
      <w:r>
        <w:t>land,</w:t>
      </w:r>
      <w:r>
        <w:rPr>
          <w:spacing w:val="-3"/>
        </w:rPr>
        <w:t xml:space="preserve"> </w:t>
      </w:r>
      <w:r>
        <w:t>in</w:t>
      </w:r>
      <w:r>
        <w:rPr>
          <w:spacing w:val="-4"/>
        </w:rPr>
        <w:t xml:space="preserve"> </w:t>
      </w:r>
      <w:r>
        <w:t>any</w:t>
      </w:r>
      <w:r>
        <w:rPr>
          <w:spacing w:val="-2"/>
        </w:rPr>
        <w:t xml:space="preserve"> </w:t>
      </w:r>
      <w:r>
        <w:t>future</w:t>
      </w:r>
      <w:r>
        <w:rPr>
          <w:spacing w:val="-2"/>
        </w:rPr>
        <w:t xml:space="preserve"> </w:t>
      </w:r>
      <w:r>
        <w:t>deeds,</w:t>
      </w:r>
      <w:r>
        <w:rPr>
          <w:spacing w:val="-3"/>
        </w:rPr>
        <w:t xml:space="preserve"> </w:t>
      </w:r>
      <w:r>
        <w:t>leases,</w:t>
      </w:r>
      <w:r>
        <w:rPr>
          <w:spacing w:val="-3"/>
        </w:rPr>
        <w:t xml:space="preserve"> </w:t>
      </w:r>
      <w:r>
        <w:t>licenses,</w:t>
      </w:r>
      <w:r>
        <w:rPr>
          <w:spacing w:val="-3"/>
        </w:rPr>
        <w:t xml:space="preserve"> </w:t>
      </w:r>
      <w:r>
        <w:t>permits,</w:t>
      </w:r>
      <w:r>
        <w:rPr>
          <w:spacing w:val="-5"/>
        </w:rPr>
        <w:t xml:space="preserve"> </w:t>
      </w:r>
      <w:r>
        <w:t>or similar instruments entered into by the Recipient with other parties:</w:t>
      </w:r>
    </w:p>
    <w:p w14:paraId="1E212708" w14:textId="77777777" w:rsidR="00C833B5" w:rsidRDefault="00C833B5">
      <w:pPr>
        <w:pStyle w:val="BodyText"/>
        <w:spacing w:before="1"/>
      </w:pPr>
    </w:p>
    <w:p w14:paraId="78E33173" w14:textId="77777777" w:rsidR="00C833B5" w:rsidRDefault="0088311A">
      <w:pPr>
        <w:pStyle w:val="ListParagraph"/>
        <w:numPr>
          <w:ilvl w:val="1"/>
          <w:numId w:val="4"/>
        </w:numPr>
        <w:tabs>
          <w:tab w:val="left" w:pos="1437"/>
          <w:tab w:val="left" w:pos="1439"/>
        </w:tabs>
        <w:ind w:right="1922"/>
      </w:pPr>
      <w:r>
        <w:t>for</w:t>
      </w:r>
      <w:r>
        <w:rPr>
          <w:spacing w:val="-3"/>
        </w:rPr>
        <w:t xml:space="preserve"> </w:t>
      </w:r>
      <w:r>
        <w:t>the</w:t>
      </w:r>
      <w:r>
        <w:rPr>
          <w:spacing w:val="-2"/>
        </w:rPr>
        <w:t xml:space="preserve"> </w:t>
      </w:r>
      <w:r>
        <w:t>subsequent</w:t>
      </w:r>
      <w:r>
        <w:rPr>
          <w:spacing w:val="-5"/>
        </w:rPr>
        <w:t xml:space="preserve"> </w:t>
      </w:r>
      <w:r>
        <w:t>transfer</w:t>
      </w:r>
      <w:r>
        <w:rPr>
          <w:spacing w:val="-3"/>
        </w:rPr>
        <w:t xml:space="preserve"> </w:t>
      </w:r>
      <w:r>
        <w:t>of</w:t>
      </w:r>
      <w:r>
        <w:rPr>
          <w:spacing w:val="-3"/>
        </w:rPr>
        <w:t xml:space="preserve"> </w:t>
      </w:r>
      <w:r>
        <w:t>real</w:t>
      </w:r>
      <w:r>
        <w:rPr>
          <w:spacing w:val="-3"/>
        </w:rPr>
        <w:t xml:space="preserve"> </w:t>
      </w:r>
      <w:r>
        <w:t>property</w:t>
      </w:r>
      <w:r>
        <w:rPr>
          <w:spacing w:val="-2"/>
        </w:rPr>
        <w:t xml:space="preserve"> </w:t>
      </w:r>
      <w:r>
        <w:t>acquired</w:t>
      </w:r>
      <w:r>
        <w:rPr>
          <w:spacing w:val="-6"/>
        </w:rPr>
        <w:t xml:space="preserve"> </w:t>
      </w:r>
      <w:r>
        <w:t>or</w:t>
      </w:r>
      <w:r>
        <w:rPr>
          <w:spacing w:val="-3"/>
        </w:rPr>
        <w:t xml:space="preserve"> </w:t>
      </w:r>
      <w:r>
        <w:t>improved</w:t>
      </w:r>
      <w:r>
        <w:rPr>
          <w:spacing w:val="-4"/>
        </w:rPr>
        <w:t xml:space="preserve"> </w:t>
      </w:r>
      <w:r>
        <w:t>under</w:t>
      </w:r>
      <w:r>
        <w:rPr>
          <w:spacing w:val="-5"/>
        </w:rPr>
        <w:t xml:space="preserve"> </w:t>
      </w:r>
      <w:r>
        <w:t>the</w:t>
      </w:r>
      <w:r>
        <w:rPr>
          <w:spacing w:val="-2"/>
        </w:rPr>
        <w:t xml:space="preserve"> </w:t>
      </w:r>
      <w:r>
        <w:t>applicable activity, project, or program; and</w:t>
      </w:r>
    </w:p>
    <w:p w14:paraId="3EECF6EC" w14:textId="77777777" w:rsidR="00C833B5" w:rsidRDefault="0088311A">
      <w:pPr>
        <w:pStyle w:val="ListParagraph"/>
        <w:numPr>
          <w:ilvl w:val="1"/>
          <w:numId w:val="4"/>
        </w:numPr>
        <w:tabs>
          <w:tab w:val="left" w:pos="1437"/>
          <w:tab w:val="left" w:pos="1439"/>
        </w:tabs>
        <w:ind w:right="1598" w:hanging="361"/>
      </w:pPr>
      <w:r>
        <w:t>for</w:t>
      </w:r>
      <w:r>
        <w:rPr>
          <w:spacing w:val="-2"/>
        </w:rPr>
        <w:t xml:space="preserve"> </w:t>
      </w:r>
      <w:r>
        <w:t>the</w:t>
      </w:r>
      <w:r>
        <w:rPr>
          <w:spacing w:val="-1"/>
        </w:rPr>
        <w:t xml:space="preserve"> </w:t>
      </w:r>
      <w:r>
        <w:t>construction</w:t>
      </w:r>
      <w:r>
        <w:rPr>
          <w:spacing w:val="-5"/>
        </w:rPr>
        <w:t xml:space="preserve"> </w:t>
      </w:r>
      <w:r>
        <w:t>or</w:t>
      </w:r>
      <w:r>
        <w:rPr>
          <w:spacing w:val="-2"/>
        </w:rPr>
        <w:t xml:space="preserve"> </w:t>
      </w:r>
      <w:r>
        <w:t>use</w:t>
      </w:r>
      <w:r>
        <w:rPr>
          <w:spacing w:val="-6"/>
        </w:rPr>
        <w:t xml:space="preserve"> </w:t>
      </w:r>
      <w:r>
        <w:t>of,</w:t>
      </w:r>
      <w:r>
        <w:rPr>
          <w:spacing w:val="-4"/>
        </w:rPr>
        <w:t xml:space="preserve"> </w:t>
      </w:r>
      <w:r>
        <w:t>or</w:t>
      </w:r>
      <w:r>
        <w:rPr>
          <w:spacing w:val="-2"/>
        </w:rPr>
        <w:t xml:space="preserve"> </w:t>
      </w:r>
      <w:r>
        <w:t>access</w:t>
      </w:r>
      <w:r>
        <w:rPr>
          <w:spacing w:val="-4"/>
        </w:rPr>
        <w:t xml:space="preserve"> </w:t>
      </w:r>
      <w:r>
        <w:t>to,</w:t>
      </w:r>
      <w:r>
        <w:rPr>
          <w:spacing w:val="-2"/>
        </w:rPr>
        <w:t xml:space="preserve"> </w:t>
      </w:r>
      <w:r>
        <w:t>space</w:t>
      </w:r>
      <w:r>
        <w:rPr>
          <w:spacing w:val="-4"/>
        </w:rPr>
        <w:t xml:space="preserve"> </w:t>
      </w:r>
      <w:r>
        <w:t>on,</w:t>
      </w:r>
      <w:r>
        <w:rPr>
          <w:spacing w:val="-4"/>
        </w:rPr>
        <w:t xml:space="preserve"> </w:t>
      </w:r>
      <w:r>
        <w:t>over,</w:t>
      </w:r>
      <w:r>
        <w:rPr>
          <w:spacing w:val="-4"/>
        </w:rPr>
        <w:t xml:space="preserve"> </w:t>
      </w:r>
      <w:r>
        <w:t>or</w:t>
      </w:r>
      <w:r>
        <w:rPr>
          <w:spacing w:val="-2"/>
        </w:rPr>
        <w:t xml:space="preserve"> </w:t>
      </w:r>
      <w:r>
        <w:t>under</w:t>
      </w:r>
      <w:r>
        <w:rPr>
          <w:spacing w:val="-2"/>
        </w:rPr>
        <w:t xml:space="preserve"> </w:t>
      </w:r>
      <w:r>
        <w:t>real</w:t>
      </w:r>
      <w:r>
        <w:rPr>
          <w:spacing w:val="-2"/>
        </w:rPr>
        <w:t xml:space="preserve"> </w:t>
      </w:r>
      <w:r>
        <w:t>property</w:t>
      </w:r>
      <w:r>
        <w:rPr>
          <w:spacing w:val="-1"/>
        </w:rPr>
        <w:t xml:space="preserve"> </w:t>
      </w:r>
      <w:r>
        <w:t>acquired or improved under the applicable activity, project, or program.</w:t>
      </w:r>
    </w:p>
    <w:p w14:paraId="23C9962D" w14:textId="77777777" w:rsidR="00C833B5" w:rsidRDefault="0088311A">
      <w:pPr>
        <w:pStyle w:val="ListParagraph"/>
        <w:numPr>
          <w:ilvl w:val="0"/>
          <w:numId w:val="4"/>
        </w:numPr>
        <w:tabs>
          <w:tab w:val="left" w:pos="1076"/>
          <w:tab w:val="left" w:pos="1079"/>
        </w:tabs>
        <w:spacing w:before="267"/>
        <w:ind w:left="1079" w:right="1803"/>
      </w:pPr>
      <w:r>
        <w:t xml:space="preserve">That this Assurance obligates the Recipient for the period during which Federal financial assistance is extended to the program, except where the Federal financial assistance is to provide, or is in the form </w:t>
      </w:r>
      <w:proofErr w:type="gramStart"/>
      <w:r>
        <w:t>of,</w:t>
      </w:r>
      <w:proofErr w:type="gramEnd"/>
      <w:r>
        <w:t xml:space="preserve"> personal property, or real property, or interest therein, or structures</w:t>
      </w:r>
      <w:r>
        <w:rPr>
          <w:spacing w:val="-5"/>
        </w:rPr>
        <w:t xml:space="preserve"> </w:t>
      </w:r>
      <w:r>
        <w:t>or</w:t>
      </w:r>
      <w:r>
        <w:rPr>
          <w:spacing w:val="-3"/>
        </w:rPr>
        <w:t xml:space="preserve"> </w:t>
      </w:r>
      <w:r>
        <w:t>improvements</w:t>
      </w:r>
      <w:r>
        <w:rPr>
          <w:spacing w:val="-3"/>
        </w:rPr>
        <w:t xml:space="preserve"> </w:t>
      </w:r>
      <w:r>
        <w:t>thereon,</w:t>
      </w:r>
      <w:r>
        <w:rPr>
          <w:spacing w:val="-3"/>
        </w:rPr>
        <w:t xml:space="preserve"> </w:t>
      </w:r>
      <w:r>
        <w:t>in</w:t>
      </w:r>
      <w:r>
        <w:rPr>
          <w:spacing w:val="-6"/>
        </w:rPr>
        <w:t xml:space="preserve"> </w:t>
      </w:r>
      <w:r>
        <w:t>which</w:t>
      </w:r>
      <w:r>
        <w:rPr>
          <w:spacing w:val="-4"/>
        </w:rPr>
        <w:t xml:space="preserve"> </w:t>
      </w:r>
      <w:r>
        <w:t>case</w:t>
      </w:r>
      <w:r>
        <w:rPr>
          <w:spacing w:val="-2"/>
        </w:rPr>
        <w:t xml:space="preserve"> </w:t>
      </w:r>
      <w:r>
        <w:t>the</w:t>
      </w:r>
      <w:r>
        <w:rPr>
          <w:spacing w:val="-2"/>
        </w:rPr>
        <w:t xml:space="preserve"> </w:t>
      </w:r>
      <w:r>
        <w:t>Assurance</w:t>
      </w:r>
      <w:r>
        <w:rPr>
          <w:spacing w:val="-5"/>
        </w:rPr>
        <w:t xml:space="preserve"> </w:t>
      </w:r>
      <w:r>
        <w:t>obligates</w:t>
      </w:r>
      <w:r>
        <w:rPr>
          <w:spacing w:val="-3"/>
        </w:rPr>
        <w:t xml:space="preserve"> </w:t>
      </w:r>
      <w:r>
        <w:t>the</w:t>
      </w:r>
      <w:r>
        <w:rPr>
          <w:spacing w:val="-2"/>
        </w:rPr>
        <w:t xml:space="preserve"> </w:t>
      </w:r>
      <w:r>
        <w:t>Recipient,</w:t>
      </w:r>
      <w:r>
        <w:rPr>
          <w:spacing w:val="-5"/>
        </w:rPr>
        <w:t xml:space="preserve"> </w:t>
      </w:r>
      <w:r>
        <w:t>or any transferee for the longer of the following periods:</w:t>
      </w:r>
    </w:p>
    <w:p w14:paraId="0792F90B" w14:textId="77777777" w:rsidR="00C833B5" w:rsidRDefault="00C833B5">
      <w:pPr>
        <w:pStyle w:val="BodyText"/>
        <w:spacing w:before="1"/>
      </w:pPr>
    </w:p>
    <w:p w14:paraId="2C68D36B" w14:textId="77777777" w:rsidR="00C833B5" w:rsidRDefault="0088311A">
      <w:pPr>
        <w:pStyle w:val="ListParagraph"/>
        <w:numPr>
          <w:ilvl w:val="1"/>
          <w:numId w:val="4"/>
        </w:numPr>
        <w:tabs>
          <w:tab w:val="left" w:pos="1437"/>
          <w:tab w:val="left" w:pos="1439"/>
        </w:tabs>
        <w:ind w:right="1616"/>
      </w:pPr>
      <w:r>
        <w:t>the period during which the property is used for a purpose for which the Federal financial assistance</w:t>
      </w:r>
      <w:r>
        <w:rPr>
          <w:spacing w:val="-4"/>
        </w:rPr>
        <w:t xml:space="preserve"> </w:t>
      </w:r>
      <w:r>
        <w:t>is</w:t>
      </w:r>
      <w:r>
        <w:rPr>
          <w:spacing w:val="-2"/>
        </w:rPr>
        <w:t xml:space="preserve"> </w:t>
      </w:r>
      <w:r>
        <w:t>extended,</w:t>
      </w:r>
      <w:r>
        <w:rPr>
          <w:spacing w:val="-4"/>
        </w:rPr>
        <w:t xml:space="preserve"> </w:t>
      </w:r>
      <w:r>
        <w:t>or</w:t>
      </w:r>
      <w:r>
        <w:rPr>
          <w:spacing w:val="-4"/>
        </w:rPr>
        <w:t xml:space="preserve"> </w:t>
      </w:r>
      <w:r>
        <w:t>for</w:t>
      </w:r>
      <w:r>
        <w:rPr>
          <w:spacing w:val="-2"/>
        </w:rPr>
        <w:t xml:space="preserve"> </w:t>
      </w:r>
      <w:r>
        <w:t>another</w:t>
      </w:r>
      <w:r>
        <w:rPr>
          <w:spacing w:val="-2"/>
        </w:rPr>
        <w:t xml:space="preserve"> </w:t>
      </w:r>
      <w:r>
        <w:t>purpose</w:t>
      </w:r>
      <w:r>
        <w:rPr>
          <w:spacing w:val="-1"/>
        </w:rPr>
        <w:t xml:space="preserve"> </w:t>
      </w:r>
      <w:r>
        <w:t>involving</w:t>
      </w:r>
      <w:r>
        <w:rPr>
          <w:spacing w:val="-3"/>
        </w:rPr>
        <w:t xml:space="preserve"> </w:t>
      </w:r>
      <w:r>
        <w:t>the</w:t>
      </w:r>
      <w:r>
        <w:rPr>
          <w:spacing w:val="-1"/>
        </w:rPr>
        <w:t xml:space="preserve"> </w:t>
      </w:r>
      <w:r>
        <w:t>provision</w:t>
      </w:r>
      <w:r>
        <w:rPr>
          <w:spacing w:val="-3"/>
        </w:rPr>
        <w:t xml:space="preserve"> </w:t>
      </w:r>
      <w:r>
        <w:t>of</w:t>
      </w:r>
      <w:r>
        <w:rPr>
          <w:spacing w:val="-4"/>
        </w:rPr>
        <w:t xml:space="preserve"> </w:t>
      </w:r>
      <w:r>
        <w:t>similar</w:t>
      </w:r>
      <w:r>
        <w:rPr>
          <w:spacing w:val="-4"/>
        </w:rPr>
        <w:t xml:space="preserve"> </w:t>
      </w:r>
      <w:r>
        <w:t>services</w:t>
      </w:r>
      <w:r>
        <w:rPr>
          <w:spacing w:val="-4"/>
        </w:rPr>
        <w:t xml:space="preserve"> </w:t>
      </w:r>
      <w:r>
        <w:t>or benefits; or</w:t>
      </w:r>
    </w:p>
    <w:p w14:paraId="4C838118" w14:textId="77777777" w:rsidR="00C833B5" w:rsidRDefault="0088311A">
      <w:pPr>
        <w:pStyle w:val="ListParagraph"/>
        <w:numPr>
          <w:ilvl w:val="1"/>
          <w:numId w:val="4"/>
        </w:numPr>
        <w:tabs>
          <w:tab w:val="left" w:pos="1438"/>
        </w:tabs>
        <w:spacing w:line="267" w:lineRule="exact"/>
        <w:ind w:left="1438" w:hanging="359"/>
      </w:pPr>
      <w:r>
        <w:t>the</w:t>
      </w:r>
      <w:r>
        <w:rPr>
          <w:spacing w:val="-5"/>
        </w:rPr>
        <w:t xml:space="preserve"> </w:t>
      </w:r>
      <w:r>
        <w:t>period</w:t>
      </w:r>
      <w:r>
        <w:rPr>
          <w:spacing w:val="-5"/>
        </w:rPr>
        <w:t xml:space="preserve"> </w:t>
      </w:r>
      <w:r>
        <w:t>during</w:t>
      </w:r>
      <w:r>
        <w:rPr>
          <w:spacing w:val="-4"/>
        </w:rPr>
        <w:t xml:space="preserve"> </w:t>
      </w:r>
      <w:r>
        <w:t>which</w:t>
      </w:r>
      <w:r>
        <w:rPr>
          <w:spacing w:val="-5"/>
        </w:rPr>
        <w:t xml:space="preserve"> </w:t>
      </w:r>
      <w:r>
        <w:t>the</w:t>
      </w:r>
      <w:r>
        <w:rPr>
          <w:spacing w:val="-2"/>
        </w:rPr>
        <w:t xml:space="preserve"> </w:t>
      </w:r>
      <w:r>
        <w:t>Recipient</w:t>
      </w:r>
      <w:r>
        <w:rPr>
          <w:spacing w:val="-3"/>
        </w:rPr>
        <w:t xml:space="preserve"> </w:t>
      </w:r>
      <w:r>
        <w:t>retains</w:t>
      </w:r>
      <w:r>
        <w:rPr>
          <w:spacing w:val="-6"/>
        </w:rPr>
        <w:t xml:space="preserve"> </w:t>
      </w:r>
      <w:r>
        <w:t>ownership</w:t>
      </w:r>
      <w:r>
        <w:rPr>
          <w:spacing w:val="-4"/>
        </w:rPr>
        <w:t xml:space="preserve"> </w:t>
      </w:r>
      <w:r>
        <w:t>or</w:t>
      </w:r>
      <w:r>
        <w:rPr>
          <w:spacing w:val="-4"/>
        </w:rPr>
        <w:t xml:space="preserve"> </w:t>
      </w:r>
      <w:r>
        <w:t>possession</w:t>
      </w:r>
      <w:r>
        <w:rPr>
          <w:spacing w:val="-6"/>
        </w:rPr>
        <w:t xml:space="preserve"> </w:t>
      </w:r>
      <w:r>
        <w:t>of</w:t>
      </w:r>
      <w:r>
        <w:rPr>
          <w:spacing w:val="-4"/>
        </w:rPr>
        <w:t xml:space="preserve"> </w:t>
      </w:r>
      <w:r>
        <w:t>the</w:t>
      </w:r>
      <w:r>
        <w:rPr>
          <w:spacing w:val="-2"/>
        </w:rPr>
        <w:t xml:space="preserve"> property.</w:t>
      </w:r>
    </w:p>
    <w:p w14:paraId="6BFC4BA9" w14:textId="77777777" w:rsidR="00C833B5" w:rsidRDefault="00C833B5">
      <w:pPr>
        <w:pStyle w:val="ListParagraph"/>
        <w:spacing w:line="267" w:lineRule="exact"/>
        <w:sectPr w:rsidR="00C833B5">
          <w:pgSz w:w="12240" w:h="15840"/>
          <w:pgMar w:top="1400" w:right="0" w:bottom="1220" w:left="1080" w:header="0" w:footer="1021" w:gutter="0"/>
          <w:cols w:space="720"/>
        </w:sectPr>
      </w:pPr>
    </w:p>
    <w:p w14:paraId="48EF7959" w14:textId="77777777" w:rsidR="00C833B5" w:rsidRDefault="0088311A">
      <w:pPr>
        <w:pStyle w:val="ListParagraph"/>
        <w:numPr>
          <w:ilvl w:val="0"/>
          <w:numId w:val="4"/>
        </w:numPr>
        <w:tabs>
          <w:tab w:val="left" w:pos="1077"/>
          <w:tab w:val="left" w:pos="1079"/>
        </w:tabs>
        <w:spacing w:before="39"/>
        <w:ind w:left="1079" w:right="1656" w:hanging="360"/>
      </w:pPr>
      <w:r>
        <w:lastRenderedPageBreak/>
        <w:t>The</w:t>
      </w:r>
      <w:r>
        <w:rPr>
          <w:spacing w:val="-1"/>
        </w:rPr>
        <w:t xml:space="preserve"> </w:t>
      </w:r>
      <w:r>
        <w:t>Recipient</w:t>
      </w:r>
      <w:r>
        <w:rPr>
          <w:spacing w:val="-4"/>
        </w:rPr>
        <w:t xml:space="preserve"> </w:t>
      </w:r>
      <w:r>
        <w:t>will</w:t>
      </w:r>
      <w:r>
        <w:rPr>
          <w:spacing w:val="-2"/>
        </w:rPr>
        <w:t xml:space="preserve"> </w:t>
      </w:r>
      <w:r>
        <w:t>provide</w:t>
      </w:r>
      <w:r>
        <w:rPr>
          <w:spacing w:val="-1"/>
        </w:rPr>
        <w:t xml:space="preserve"> </w:t>
      </w:r>
      <w:r>
        <w:t>for</w:t>
      </w:r>
      <w:r>
        <w:rPr>
          <w:spacing w:val="-2"/>
        </w:rPr>
        <w:t xml:space="preserve"> </w:t>
      </w:r>
      <w:r>
        <w:t>such</w:t>
      </w:r>
      <w:r>
        <w:rPr>
          <w:spacing w:val="-5"/>
        </w:rPr>
        <w:t xml:space="preserve"> </w:t>
      </w:r>
      <w:r>
        <w:t>methods</w:t>
      </w:r>
      <w:r>
        <w:rPr>
          <w:spacing w:val="-4"/>
        </w:rPr>
        <w:t xml:space="preserve"> </w:t>
      </w:r>
      <w:r>
        <w:t>of</w:t>
      </w:r>
      <w:r>
        <w:rPr>
          <w:spacing w:val="-4"/>
        </w:rPr>
        <w:t xml:space="preserve"> </w:t>
      </w:r>
      <w:r>
        <w:t>administration</w:t>
      </w:r>
      <w:r>
        <w:rPr>
          <w:spacing w:val="-5"/>
        </w:rPr>
        <w:t xml:space="preserve"> </w:t>
      </w:r>
      <w:r>
        <w:t>for</w:t>
      </w:r>
      <w:r>
        <w:rPr>
          <w:spacing w:val="-4"/>
        </w:rPr>
        <w:t xml:space="preserve"> </w:t>
      </w:r>
      <w:r>
        <w:t>the</w:t>
      </w:r>
      <w:r>
        <w:rPr>
          <w:spacing w:val="-1"/>
        </w:rPr>
        <w:t xml:space="preserve"> </w:t>
      </w:r>
      <w:r>
        <w:t>program</w:t>
      </w:r>
      <w:r>
        <w:rPr>
          <w:spacing w:val="-1"/>
        </w:rPr>
        <w:t xml:space="preserve"> </w:t>
      </w:r>
      <w:r>
        <w:t>as</w:t>
      </w:r>
      <w:r>
        <w:rPr>
          <w:spacing w:val="-4"/>
        </w:rPr>
        <w:t xml:space="preserve"> </w:t>
      </w:r>
      <w:r>
        <w:t>are</w:t>
      </w:r>
      <w:r>
        <w:rPr>
          <w:spacing w:val="-1"/>
        </w:rPr>
        <w:t xml:space="preserve"> </w:t>
      </w:r>
      <w:r>
        <w:t>found</w:t>
      </w:r>
      <w:r>
        <w:rPr>
          <w:spacing w:val="-3"/>
        </w:rPr>
        <w:t xml:space="preserve"> </w:t>
      </w:r>
      <w:r>
        <w:t>by the Secretary of Transportation or the official to whom he/she delegates specific authority to give reasonable guarantee that it, other recipients, sub-recipients, sub-grantees, contractors, subcontractors, consultants, transferees, successors in interest, and other participants of Federal financial assistance</w:t>
      </w:r>
      <w:r>
        <w:rPr>
          <w:spacing w:val="-2"/>
        </w:rPr>
        <w:t xml:space="preserve"> </w:t>
      </w:r>
      <w:r>
        <w:t>under such</w:t>
      </w:r>
      <w:r>
        <w:rPr>
          <w:spacing w:val="-1"/>
        </w:rPr>
        <w:t xml:space="preserve"> </w:t>
      </w:r>
      <w:r>
        <w:t>program</w:t>
      </w:r>
      <w:r>
        <w:rPr>
          <w:spacing w:val="-1"/>
        </w:rPr>
        <w:t xml:space="preserve"> </w:t>
      </w:r>
      <w:r>
        <w:t>will comply with</w:t>
      </w:r>
      <w:r>
        <w:rPr>
          <w:spacing w:val="-1"/>
        </w:rPr>
        <w:t xml:space="preserve"> </w:t>
      </w:r>
      <w:r>
        <w:t>all requirements imposed</w:t>
      </w:r>
      <w:r>
        <w:rPr>
          <w:spacing w:val="-3"/>
        </w:rPr>
        <w:t xml:space="preserve"> </w:t>
      </w:r>
      <w:r>
        <w:t>or pursuant to the Acts, the Regulations, and this Assurance.</w:t>
      </w:r>
    </w:p>
    <w:p w14:paraId="260F14FD" w14:textId="77777777" w:rsidR="00C833B5" w:rsidRDefault="0088311A">
      <w:pPr>
        <w:pStyle w:val="ListParagraph"/>
        <w:numPr>
          <w:ilvl w:val="0"/>
          <w:numId w:val="4"/>
        </w:numPr>
        <w:tabs>
          <w:tab w:val="left" w:pos="1077"/>
          <w:tab w:val="left" w:pos="1080"/>
        </w:tabs>
        <w:spacing w:before="267"/>
        <w:ind w:right="1540"/>
      </w:pPr>
      <w:r>
        <w:t>The</w:t>
      </w:r>
      <w:r>
        <w:rPr>
          <w:spacing w:val="-2"/>
        </w:rPr>
        <w:t xml:space="preserve"> </w:t>
      </w:r>
      <w:r>
        <w:t>Recipient</w:t>
      </w:r>
      <w:r>
        <w:rPr>
          <w:spacing w:val="-2"/>
        </w:rPr>
        <w:t xml:space="preserve"> </w:t>
      </w:r>
      <w:r>
        <w:t>agrees</w:t>
      </w:r>
      <w:r>
        <w:rPr>
          <w:spacing w:val="-5"/>
        </w:rPr>
        <w:t xml:space="preserve"> </w:t>
      </w:r>
      <w:r>
        <w:t>that</w:t>
      </w:r>
      <w:r>
        <w:rPr>
          <w:spacing w:val="-2"/>
        </w:rPr>
        <w:t xml:space="preserve"> </w:t>
      </w:r>
      <w:r>
        <w:t>the</w:t>
      </w:r>
      <w:r>
        <w:rPr>
          <w:spacing w:val="-2"/>
        </w:rPr>
        <w:t xml:space="preserve"> </w:t>
      </w:r>
      <w:r>
        <w:t>United</w:t>
      </w:r>
      <w:r>
        <w:rPr>
          <w:spacing w:val="-4"/>
        </w:rPr>
        <w:t xml:space="preserve"> </w:t>
      </w:r>
      <w:r>
        <w:t>States</w:t>
      </w:r>
      <w:r>
        <w:rPr>
          <w:spacing w:val="-5"/>
        </w:rPr>
        <w:t xml:space="preserve"> </w:t>
      </w:r>
      <w:r>
        <w:t>has</w:t>
      </w:r>
      <w:r>
        <w:rPr>
          <w:spacing w:val="-3"/>
        </w:rPr>
        <w:t xml:space="preserve"> </w:t>
      </w:r>
      <w:r>
        <w:t>a</w:t>
      </w:r>
      <w:r>
        <w:rPr>
          <w:spacing w:val="-3"/>
        </w:rPr>
        <w:t xml:space="preserve"> </w:t>
      </w:r>
      <w:r>
        <w:t>right</w:t>
      </w:r>
      <w:r>
        <w:rPr>
          <w:spacing w:val="-2"/>
        </w:rPr>
        <w:t xml:space="preserve"> </w:t>
      </w:r>
      <w:r>
        <w:t>to</w:t>
      </w:r>
      <w:r>
        <w:rPr>
          <w:spacing w:val="-2"/>
        </w:rPr>
        <w:t xml:space="preserve"> </w:t>
      </w:r>
      <w:r>
        <w:t>seek</w:t>
      </w:r>
      <w:r>
        <w:rPr>
          <w:spacing w:val="-2"/>
        </w:rPr>
        <w:t xml:space="preserve"> </w:t>
      </w:r>
      <w:r>
        <w:t>judicial</w:t>
      </w:r>
      <w:r>
        <w:rPr>
          <w:spacing w:val="-5"/>
        </w:rPr>
        <w:t xml:space="preserve"> </w:t>
      </w:r>
      <w:r>
        <w:t>enforcement</w:t>
      </w:r>
      <w:r>
        <w:rPr>
          <w:spacing w:val="-2"/>
        </w:rPr>
        <w:t xml:space="preserve"> </w:t>
      </w:r>
      <w:r>
        <w:t>with</w:t>
      </w:r>
      <w:r>
        <w:rPr>
          <w:spacing w:val="-4"/>
        </w:rPr>
        <w:t xml:space="preserve"> </w:t>
      </w:r>
      <w:r>
        <w:t>regard to any matter arising under the Acts, the Regulations, and this Assurance.</w:t>
      </w:r>
    </w:p>
    <w:p w14:paraId="2BA4F698" w14:textId="77777777" w:rsidR="00C833B5" w:rsidRDefault="00C833B5">
      <w:pPr>
        <w:pStyle w:val="BodyText"/>
        <w:spacing w:before="1"/>
      </w:pPr>
    </w:p>
    <w:p w14:paraId="7294E009" w14:textId="77777777" w:rsidR="00C833B5" w:rsidRDefault="0088311A">
      <w:pPr>
        <w:pStyle w:val="BodyText"/>
        <w:spacing w:before="1"/>
        <w:ind w:left="359" w:right="1471"/>
      </w:pPr>
      <w:r>
        <w:t xml:space="preserve">By signing this ASSURANCE, </w:t>
      </w:r>
      <w:r>
        <w:rPr>
          <w:color w:val="000000"/>
          <w:highlight w:val="yellow"/>
        </w:rPr>
        <w:t>[</w:t>
      </w:r>
      <w:r>
        <w:rPr>
          <w:b/>
          <w:i/>
          <w:color w:val="000000"/>
          <w:highlight w:val="yellow"/>
        </w:rPr>
        <w:t>Name of the recipient</w:t>
      </w:r>
      <w:r>
        <w:rPr>
          <w:color w:val="000000"/>
        </w:rPr>
        <w:t>] also agrees to comply (and require any sub- recipients, sub-grantees, contractors, successors, transferees, and/or assignees to comply) with all applicable</w:t>
      </w:r>
      <w:r>
        <w:rPr>
          <w:color w:val="000000"/>
          <w:spacing w:val="-2"/>
        </w:rPr>
        <w:t xml:space="preserve"> </w:t>
      </w:r>
      <w:r>
        <w:rPr>
          <w:color w:val="000000"/>
        </w:rPr>
        <w:t>provisions</w:t>
      </w:r>
      <w:r>
        <w:rPr>
          <w:color w:val="000000"/>
          <w:spacing w:val="-5"/>
        </w:rPr>
        <w:t xml:space="preserve"> </w:t>
      </w:r>
      <w:r>
        <w:rPr>
          <w:color w:val="000000"/>
        </w:rPr>
        <w:t>governing</w:t>
      </w:r>
      <w:r>
        <w:rPr>
          <w:color w:val="000000"/>
          <w:spacing w:val="-4"/>
        </w:rPr>
        <w:t xml:space="preserve"> </w:t>
      </w:r>
      <w:r>
        <w:rPr>
          <w:color w:val="000000"/>
        </w:rPr>
        <w:t>the</w:t>
      </w:r>
      <w:r>
        <w:rPr>
          <w:color w:val="000000"/>
          <w:spacing w:val="-2"/>
        </w:rPr>
        <w:t xml:space="preserve"> </w:t>
      </w:r>
      <w:r>
        <w:rPr>
          <w:color w:val="000000"/>
        </w:rPr>
        <w:t>Arkansas</w:t>
      </w:r>
      <w:r>
        <w:rPr>
          <w:color w:val="000000"/>
          <w:spacing w:val="-5"/>
        </w:rPr>
        <w:t xml:space="preserve"> </w:t>
      </w:r>
      <w:r>
        <w:rPr>
          <w:color w:val="000000"/>
        </w:rPr>
        <w:t>Department</w:t>
      </w:r>
      <w:r>
        <w:rPr>
          <w:color w:val="000000"/>
          <w:spacing w:val="-2"/>
        </w:rPr>
        <w:t xml:space="preserve"> </w:t>
      </w:r>
      <w:r>
        <w:rPr>
          <w:color w:val="000000"/>
        </w:rPr>
        <w:t>of</w:t>
      </w:r>
      <w:r>
        <w:rPr>
          <w:color w:val="000000"/>
          <w:spacing w:val="-5"/>
        </w:rPr>
        <w:t xml:space="preserve"> </w:t>
      </w:r>
      <w:r>
        <w:rPr>
          <w:color w:val="000000"/>
        </w:rPr>
        <w:t>Transportation</w:t>
      </w:r>
      <w:r>
        <w:rPr>
          <w:color w:val="000000"/>
          <w:spacing w:val="-3"/>
        </w:rPr>
        <w:t xml:space="preserve"> </w:t>
      </w:r>
      <w:r>
        <w:rPr>
          <w:color w:val="000000"/>
        </w:rPr>
        <w:t>access</w:t>
      </w:r>
      <w:r>
        <w:rPr>
          <w:color w:val="000000"/>
          <w:spacing w:val="-3"/>
        </w:rPr>
        <w:t xml:space="preserve"> </w:t>
      </w:r>
      <w:r>
        <w:rPr>
          <w:color w:val="000000"/>
        </w:rPr>
        <w:t>to</w:t>
      </w:r>
      <w:r>
        <w:rPr>
          <w:color w:val="000000"/>
          <w:spacing w:val="-4"/>
        </w:rPr>
        <w:t xml:space="preserve"> </w:t>
      </w:r>
      <w:r>
        <w:rPr>
          <w:color w:val="000000"/>
        </w:rPr>
        <w:t>records,</w:t>
      </w:r>
      <w:r>
        <w:rPr>
          <w:color w:val="000000"/>
          <w:spacing w:val="-3"/>
        </w:rPr>
        <w:t xml:space="preserve"> </w:t>
      </w:r>
      <w:r>
        <w:rPr>
          <w:color w:val="000000"/>
        </w:rPr>
        <w:t>accounts, documents,</w:t>
      </w:r>
      <w:r>
        <w:rPr>
          <w:color w:val="000000"/>
          <w:spacing w:val="-1"/>
        </w:rPr>
        <w:t xml:space="preserve"> </w:t>
      </w:r>
      <w:r>
        <w:rPr>
          <w:color w:val="000000"/>
        </w:rPr>
        <w:t>information,</w:t>
      </w:r>
      <w:r>
        <w:rPr>
          <w:color w:val="000000"/>
          <w:spacing w:val="-1"/>
        </w:rPr>
        <w:t xml:space="preserve"> </w:t>
      </w:r>
      <w:r>
        <w:rPr>
          <w:color w:val="000000"/>
        </w:rPr>
        <w:t>facilities,</w:t>
      </w:r>
      <w:r>
        <w:rPr>
          <w:color w:val="000000"/>
          <w:spacing w:val="-1"/>
        </w:rPr>
        <w:t xml:space="preserve"> </w:t>
      </w:r>
      <w:r>
        <w:rPr>
          <w:color w:val="000000"/>
        </w:rPr>
        <w:t>and</w:t>
      </w:r>
      <w:r>
        <w:rPr>
          <w:color w:val="000000"/>
          <w:spacing w:val="-2"/>
        </w:rPr>
        <w:t xml:space="preserve"> </w:t>
      </w:r>
      <w:r>
        <w:rPr>
          <w:color w:val="000000"/>
        </w:rPr>
        <w:t>staff.</w:t>
      </w:r>
      <w:r>
        <w:rPr>
          <w:color w:val="000000"/>
          <w:spacing w:val="-1"/>
        </w:rPr>
        <w:t xml:space="preserve"> </w:t>
      </w:r>
      <w:r>
        <w:rPr>
          <w:color w:val="000000"/>
        </w:rPr>
        <w:t>You</w:t>
      </w:r>
      <w:r>
        <w:rPr>
          <w:color w:val="000000"/>
          <w:spacing w:val="-2"/>
        </w:rPr>
        <w:t xml:space="preserve"> </w:t>
      </w:r>
      <w:r>
        <w:rPr>
          <w:color w:val="000000"/>
        </w:rPr>
        <w:t>also recognize</w:t>
      </w:r>
      <w:r>
        <w:rPr>
          <w:color w:val="000000"/>
          <w:spacing w:val="-3"/>
        </w:rPr>
        <w:t xml:space="preserve"> </w:t>
      </w:r>
      <w:r>
        <w:rPr>
          <w:color w:val="000000"/>
        </w:rPr>
        <w:t>that</w:t>
      </w:r>
      <w:r>
        <w:rPr>
          <w:color w:val="000000"/>
          <w:spacing w:val="-3"/>
        </w:rPr>
        <w:t xml:space="preserve"> </w:t>
      </w:r>
      <w:r>
        <w:rPr>
          <w:color w:val="000000"/>
        </w:rPr>
        <w:t>you</w:t>
      </w:r>
      <w:r>
        <w:rPr>
          <w:color w:val="000000"/>
          <w:spacing w:val="-4"/>
        </w:rPr>
        <w:t xml:space="preserve"> </w:t>
      </w:r>
      <w:r>
        <w:rPr>
          <w:color w:val="000000"/>
        </w:rPr>
        <w:t>must</w:t>
      </w:r>
      <w:r>
        <w:rPr>
          <w:color w:val="000000"/>
          <w:spacing w:val="-3"/>
        </w:rPr>
        <w:t xml:space="preserve"> </w:t>
      </w:r>
      <w:r>
        <w:rPr>
          <w:color w:val="000000"/>
        </w:rPr>
        <w:t>comply</w:t>
      </w:r>
      <w:r>
        <w:rPr>
          <w:color w:val="000000"/>
          <w:spacing w:val="-2"/>
        </w:rPr>
        <w:t xml:space="preserve"> </w:t>
      </w:r>
      <w:r>
        <w:rPr>
          <w:color w:val="000000"/>
        </w:rPr>
        <w:t>with</w:t>
      </w:r>
      <w:r>
        <w:rPr>
          <w:color w:val="000000"/>
          <w:spacing w:val="-2"/>
        </w:rPr>
        <w:t xml:space="preserve"> </w:t>
      </w:r>
      <w:r>
        <w:rPr>
          <w:color w:val="000000"/>
        </w:rPr>
        <w:t>any program or compliance reviews, and/or complaint investigations conducted by the Arkansas Department of Transportation.</w:t>
      </w:r>
      <w:r>
        <w:rPr>
          <w:color w:val="000000"/>
          <w:spacing w:val="-3"/>
        </w:rPr>
        <w:t xml:space="preserve"> </w:t>
      </w:r>
      <w:r>
        <w:rPr>
          <w:color w:val="000000"/>
        </w:rPr>
        <w:t>You</w:t>
      </w:r>
      <w:r>
        <w:rPr>
          <w:color w:val="000000"/>
          <w:spacing w:val="-3"/>
        </w:rPr>
        <w:t xml:space="preserve"> </w:t>
      </w:r>
      <w:r>
        <w:rPr>
          <w:color w:val="000000"/>
        </w:rPr>
        <w:t>must</w:t>
      </w:r>
      <w:r>
        <w:rPr>
          <w:color w:val="000000"/>
          <w:spacing w:val="-2"/>
        </w:rPr>
        <w:t xml:space="preserve"> </w:t>
      </w:r>
      <w:r>
        <w:rPr>
          <w:color w:val="000000"/>
        </w:rPr>
        <w:t>keep</w:t>
      </w:r>
      <w:r>
        <w:rPr>
          <w:color w:val="000000"/>
          <w:spacing w:val="-1"/>
        </w:rPr>
        <w:t xml:space="preserve"> </w:t>
      </w:r>
      <w:r>
        <w:rPr>
          <w:color w:val="000000"/>
        </w:rPr>
        <w:t>records,</w:t>
      </w:r>
      <w:r>
        <w:rPr>
          <w:color w:val="000000"/>
          <w:spacing w:val="-2"/>
        </w:rPr>
        <w:t xml:space="preserve"> </w:t>
      </w:r>
      <w:r>
        <w:rPr>
          <w:color w:val="000000"/>
        </w:rPr>
        <w:t>reports,</w:t>
      </w:r>
      <w:r>
        <w:rPr>
          <w:color w:val="000000"/>
          <w:spacing w:val="-2"/>
        </w:rPr>
        <w:t xml:space="preserve"> </w:t>
      </w:r>
      <w:r>
        <w:rPr>
          <w:color w:val="000000"/>
        </w:rPr>
        <w:t>and</w:t>
      </w:r>
      <w:r>
        <w:rPr>
          <w:color w:val="000000"/>
          <w:spacing w:val="-1"/>
        </w:rPr>
        <w:t xml:space="preserve"> </w:t>
      </w:r>
      <w:r>
        <w:rPr>
          <w:color w:val="000000"/>
        </w:rPr>
        <w:t>submit the</w:t>
      </w:r>
      <w:r>
        <w:rPr>
          <w:color w:val="000000"/>
          <w:spacing w:val="-4"/>
        </w:rPr>
        <w:t xml:space="preserve"> </w:t>
      </w:r>
      <w:r>
        <w:rPr>
          <w:color w:val="000000"/>
        </w:rPr>
        <w:t>material</w:t>
      </w:r>
      <w:r>
        <w:rPr>
          <w:color w:val="000000"/>
          <w:spacing w:val="-3"/>
        </w:rPr>
        <w:t xml:space="preserve"> </w:t>
      </w:r>
      <w:r>
        <w:rPr>
          <w:color w:val="000000"/>
        </w:rPr>
        <w:t>for</w:t>
      </w:r>
      <w:r>
        <w:rPr>
          <w:color w:val="000000"/>
          <w:spacing w:val="-2"/>
        </w:rPr>
        <w:t xml:space="preserve"> </w:t>
      </w:r>
      <w:r>
        <w:rPr>
          <w:color w:val="000000"/>
        </w:rPr>
        <w:t>review upon</w:t>
      </w:r>
      <w:r>
        <w:rPr>
          <w:color w:val="000000"/>
          <w:spacing w:val="-3"/>
        </w:rPr>
        <w:t xml:space="preserve"> </w:t>
      </w:r>
      <w:r>
        <w:rPr>
          <w:color w:val="000000"/>
        </w:rPr>
        <w:t>request</w:t>
      </w:r>
      <w:r>
        <w:rPr>
          <w:color w:val="000000"/>
          <w:spacing w:val="-2"/>
        </w:rPr>
        <w:t xml:space="preserve"> </w:t>
      </w:r>
      <w:r>
        <w:rPr>
          <w:color w:val="000000"/>
        </w:rPr>
        <w:t>to the Arkansas Department of Transportation, or its designee in a timely, complete, and accurate way.</w:t>
      </w:r>
    </w:p>
    <w:p w14:paraId="5463A9A9" w14:textId="77777777" w:rsidR="00C833B5" w:rsidRDefault="0088311A">
      <w:pPr>
        <w:pStyle w:val="BodyText"/>
        <w:ind w:left="359" w:right="1471"/>
      </w:pPr>
      <w:r>
        <w:t>Additionally,</w:t>
      </w:r>
      <w:r>
        <w:rPr>
          <w:spacing w:val="-4"/>
        </w:rPr>
        <w:t xml:space="preserve"> </w:t>
      </w:r>
      <w:r>
        <w:t>you</w:t>
      </w:r>
      <w:r>
        <w:rPr>
          <w:spacing w:val="-5"/>
        </w:rPr>
        <w:t xml:space="preserve"> </w:t>
      </w:r>
      <w:r>
        <w:t>must</w:t>
      </w:r>
      <w:r>
        <w:rPr>
          <w:spacing w:val="-1"/>
        </w:rPr>
        <w:t xml:space="preserve"> </w:t>
      </w:r>
      <w:r>
        <w:t>comply</w:t>
      </w:r>
      <w:r>
        <w:rPr>
          <w:spacing w:val="-1"/>
        </w:rPr>
        <w:t xml:space="preserve"> </w:t>
      </w:r>
      <w:r>
        <w:t>with</w:t>
      </w:r>
      <w:r>
        <w:rPr>
          <w:spacing w:val="-3"/>
        </w:rPr>
        <w:t xml:space="preserve"> </w:t>
      </w:r>
      <w:r>
        <w:t>all</w:t>
      </w:r>
      <w:r>
        <w:rPr>
          <w:spacing w:val="-5"/>
        </w:rPr>
        <w:t xml:space="preserve"> </w:t>
      </w:r>
      <w:r>
        <w:t>other</w:t>
      </w:r>
      <w:r>
        <w:rPr>
          <w:spacing w:val="-2"/>
        </w:rPr>
        <w:t xml:space="preserve"> </w:t>
      </w:r>
      <w:r>
        <w:t>reporting,</w:t>
      </w:r>
      <w:r>
        <w:rPr>
          <w:spacing w:val="-4"/>
        </w:rPr>
        <w:t xml:space="preserve"> </w:t>
      </w:r>
      <w:r>
        <w:t>data</w:t>
      </w:r>
      <w:r>
        <w:rPr>
          <w:spacing w:val="-2"/>
        </w:rPr>
        <w:t xml:space="preserve"> </w:t>
      </w:r>
      <w:r>
        <w:t>collection,</w:t>
      </w:r>
      <w:r>
        <w:rPr>
          <w:spacing w:val="-4"/>
        </w:rPr>
        <w:t xml:space="preserve"> </w:t>
      </w:r>
      <w:r>
        <w:t>and</w:t>
      </w:r>
      <w:r>
        <w:rPr>
          <w:spacing w:val="-3"/>
        </w:rPr>
        <w:t xml:space="preserve"> </w:t>
      </w:r>
      <w:r>
        <w:t>evaluation</w:t>
      </w:r>
      <w:r>
        <w:rPr>
          <w:spacing w:val="-3"/>
        </w:rPr>
        <w:t xml:space="preserve"> </w:t>
      </w:r>
      <w:r>
        <w:t>requirements,</w:t>
      </w:r>
      <w:r>
        <w:rPr>
          <w:spacing w:val="-2"/>
        </w:rPr>
        <w:t xml:space="preserve"> </w:t>
      </w:r>
      <w:r>
        <w:t>as prescribed by law or detailed in program guidance.</w:t>
      </w:r>
    </w:p>
    <w:p w14:paraId="0E70A3EC" w14:textId="77777777" w:rsidR="00C833B5" w:rsidRDefault="0088311A">
      <w:pPr>
        <w:pStyle w:val="BodyText"/>
        <w:spacing w:before="268"/>
        <w:ind w:left="359" w:right="1511"/>
      </w:pPr>
      <w:r>
        <w:rPr>
          <w:color w:val="000000"/>
          <w:highlight w:val="yellow"/>
        </w:rPr>
        <w:t>[</w:t>
      </w:r>
      <w:r>
        <w:rPr>
          <w:b/>
          <w:i/>
          <w:color w:val="000000"/>
          <w:highlight w:val="yellow"/>
        </w:rPr>
        <w:t>Name of Recipient</w:t>
      </w:r>
      <w:r>
        <w:rPr>
          <w:color w:val="000000"/>
          <w:highlight w:val="yellow"/>
        </w:rPr>
        <w:t>]</w:t>
      </w:r>
      <w:r>
        <w:rPr>
          <w:color w:val="000000"/>
        </w:rPr>
        <w:t xml:space="preserve"> gives this ASSURANCE in consideration of and for obtaining any Federal grants, loans, contracts, agreements, property, and/or discounts, or other Federal-aid and Federal financial assistance extended after the date hereof to the recipients by the U.S. Department of Transportation under</w:t>
      </w:r>
      <w:r>
        <w:rPr>
          <w:color w:val="000000"/>
          <w:spacing w:val="-2"/>
        </w:rPr>
        <w:t xml:space="preserve"> </w:t>
      </w:r>
      <w:r>
        <w:rPr>
          <w:color w:val="000000"/>
        </w:rPr>
        <w:t>the</w:t>
      </w:r>
      <w:r>
        <w:rPr>
          <w:color w:val="000000"/>
          <w:spacing w:val="-1"/>
        </w:rPr>
        <w:t xml:space="preserve"> </w:t>
      </w:r>
      <w:r>
        <w:rPr>
          <w:color w:val="000000"/>
        </w:rPr>
        <w:t>Federal</w:t>
      </w:r>
      <w:r>
        <w:rPr>
          <w:color w:val="000000"/>
          <w:spacing w:val="-2"/>
        </w:rPr>
        <w:t xml:space="preserve"> </w:t>
      </w:r>
      <w:r>
        <w:rPr>
          <w:color w:val="000000"/>
        </w:rPr>
        <w:t>Aid</w:t>
      </w:r>
      <w:r>
        <w:rPr>
          <w:color w:val="000000"/>
          <w:spacing w:val="-3"/>
        </w:rPr>
        <w:t xml:space="preserve"> </w:t>
      </w:r>
      <w:r>
        <w:rPr>
          <w:color w:val="000000"/>
        </w:rPr>
        <w:t>Highway</w:t>
      </w:r>
      <w:r>
        <w:rPr>
          <w:color w:val="000000"/>
          <w:spacing w:val="-3"/>
        </w:rPr>
        <w:t xml:space="preserve"> </w:t>
      </w:r>
      <w:r>
        <w:rPr>
          <w:color w:val="000000"/>
        </w:rPr>
        <w:t>Program.</w:t>
      </w:r>
      <w:r>
        <w:rPr>
          <w:color w:val="000000"/>
          <w:spacing w:val="-5"/>
        </w:rPr>
        <w:t xml:space="preserve"> </w:t>
      </w:r>
      <w:r>
        <w:rPr>
          <w:color w:val="000000"/>
        </w:rPr>
        <w:t>This</w:t>
      </w:r>
      <w:r>
        <w:rPr>
          <w:color w:val="000000"/>
          <w:spacing w:val="-2"/>
        </w:rPr>
        <w:t xml:space="preserve"> </w:t>
      </w:r>
      <w:r>
        <w:rPr>
          <w:color w:val="000000"/>
        </w:rPr>
        <w:t>ASSURANCE</w:t>
      </w:r>
      <w:r>
        <w:rPr>
          <w:color w:val="000000"/>
          <w:spacing w:val="-2"/>
        </w:rPr>
        <w:t xml:space="preserve"> </w:t>
      </w:r>
      <w:r>
        <w:rPr>
          <w:color w:val="000000"/>
        </w:rPr>
        <w:t>is</w:t>
      </w:r>
      <w:r>
        <w:rPr>
          <w:color w:val="000000"/>
          <w:spacing w:val="-2"/>
        </w:rPr>
        <w:t xml:space="preserve"> </w:t>
      </w:r>
      <w:r>
        <w:rPr>
          <w:color w:val="000000"/>
        </w:rPr>
        <w:t>binding</w:t>
      </w:r>
      <w:r>
        <w:rPr>
          <w:color w:val="000000"/>
          <w:spacing w:val="-3"/>
        </w:rPr>
        <w:t xml:space="preserve"> </w:t>
      </w:r>
      <w:r>
        <w:rPr>
          <w:color w:val="000000"/>
        </w:rPr>
        <w:t>on</w:t>
      </w:r>
      <w:r>
        <w:rPr>
          <w:color w:val="000000"/>
          <w:spacing w:val="-3"/>
        </w:rPr>
        <w:t xml:space="preserve"> </w:t>
      </w:r>
      <w:r>
        <w:rPr>
          <w:color w:val="000000"/>
        </w:rPr>
        <w:t>Arkansas,</w:t>
      </w:r>
      <w:r>
        <w:rPr>
          <w:color w:val="000000"/>
          <w:spacing w:val="-2"/>
        </w:rPr>
        <w:t xml:space="preserve"> </w:t>
      </w:r>
      <w:r>
        <w:rPr>
          <w:color w:val="000000"/>
        </w:rPr>
        <w:t>other</w:t>
      </w:r>
      <w:r>
        <w:rPr>
          <w:color w:val="000000"/>
          <w:spacing w:val="-2"/>
        </w:rPr>
        <w:t xml:space="preserve"> </w:t>
      </w:r>
      <w:r>
        <w:rPr>
          <w:color w:val="000000"/>
        </w:rPr>
        <w:t>recipients,</w:t>
      </w:r>
      <w:r>
        <w:rPr>
          <w:color w:val="000000"/>
          <w:spacing w:val="-4"/>
        </w:rPr>
        <w:t xml:space="preserve"> </w:t>
      </w:r>
      <w:r>
        <w:rPr>
          <w:color w:val="000000"/>
        </w:rPr>
        <w:t>sub- recipients,</w:t>
      </w:r>
      <w:r>
        <w:rPr>
          <w:color w:val="000000"/>
          <w:spacing w:val="-2"/>
        </w:rPr>
        <w:t xml:space="preserve"> </w:t>
      </w:r>
      <w:r>
        <w:rPr>
          <w:color w:val="000000"/>
        </w:rPr>
        <w:t>sub-grantees,</w:t>
      </w:r>
      <w:r>
        <w:rPr>
          <w:color w:val="000000"/>
          <w:spacing w:val="-2"/>
        </w:rPr>
        <w:t xml:space="preserve"> </w:t>
      </w:r>
      <w:r>
        <w:rPr>
          <w:color w:val="000000"/>
        </w:rPr>
        <w:t>contractors,</w:t>
      </w:r>
      <w:r>
        <w:rPr>
          <w:color w:val="000000"/>
          <w:spacing w:val="-2"/>
        </w:rPr>
        <w:t xml:space="preserve"> </w:t>
      </w:r>
      <w:r>
        <w:rPr>
          <w:color w:val="000000"/>
        </w:rPr>
        <w:t>subcontractors</w:t>
      </w:r>
      <w:r>
        <w:rPr>
          <w:color w:val="000000"/>
          <w:spacing w:val="-2"/>
        </w:rPr>
        <w:t xml:space="preserve"> </w:t>
      </w:r>
      <w:r>
        <w:rPr>
          <w:color w:val="000000"/>
        </w:rPr>
        <w:t>and</w:t>
      </w:r>
      <w:r>
        <w:rPr>
          <w:color w:val="000000"/>
          <w:spacing w:val="-1"/>
        </w:rPr>
        <w:t xml:space="preserve"> </w:t>
      </w:r>
      <w:r>
        <w:rPr>
          <w:color w:val="000000"/>
        </w:rPr>
        <w:t>their subcontractors',</w:t>
      </w:r>
      <w:r>
        <w:rPr>
          <w:color w:val="000000"/>
          <w:spacing w:val="-2"/>
        </w:rPr>
        <w:t xml:space="preserve"> </w:t>
      </w:r>
      <w:r>
        <w:rPr>
          <w:color w:val="000000"/>
        </w:rPr>
        <w:t>transferees, successors in</w:t>
      </w:r>
      <w:r>
        <w:rPr>
          <w:color w:val="000000"/>
          <w:spacing w:val="-3"/>
        </w:rPr>
        <w:t xml:space="preserve"> </w:t>
      </w:r>
      <w:r>
        <w:rPr>
          <w:color w:val="000000"/>
        </w:rPr>
        <w:t>interest,</w:t>
      </w:r>
      <w:r>
        <w:rPr>
          <w:color w:val="000000"/>
          <w:spacing w:val="-2"/>
        </w:rPr>
        <w:t xml:space="preserve"> </w:t>
      </w:r>
      <w:r>
        <w:rPr>
          <w:color w:val="000000"/>
        </w:rPr>
        <w:t>and</w:t>
      </w:r>
      <w:r>
        <w:rPr>
          <w:color w:val="000000"/>
          <w:spacing w:val="-3"/>
        </w:rPr>
        <w:t xml:space="preserve"> </w:t>
      </w:r>
      <w:r>
        <w:rPr>
          <w:color w:val="000000"/>
        </w:rPr>
        <w:t>any</w:t>
      </w:r>
      <w:r>
        <w:rPr>
          <w:color w:val="000000"/>
          <w:spacing w:val="-3"/>
        </w:rPr>
        <w:t xml:space="preserve"> </w:t>
      </w:r>
      <w:r>
        <w:rPr>
          <w:color w:val="000000"/>
        </w:rPr>
        <w:t>other</w:t>
      </w:r>
      <w:r>
        <w:rPr>
          <w:color w:val="000000"/>
          <w:spacing w:val="-2"/>
        </w:rPr>
        <w:t xml:space="preserve"> </w:t>
      </w:r>
      <w:r>
        <w:rPr>
          <w:color w:val="000000"/>
        </w:rPr>
        <w:t>participants</w:t>
      </w:r>
      <w:r>
        <w:rPr>
          <w:color w:val="000000"/>
          <w:spacing w:val="-2"/>
        </w:rPr>
        <w:t xml:space="preserve"> </w:t>
      </w:r>
      <w:r>
        <w:rPr>
          <w:color w:val="000000"/>
        </w:rPr>
        <w:t>in</w:t>
      </w:r>
      <w:r>
        <w:rPr>
          <w:color w:val="000000"/>
          <w:spacing w:val="-3"/>
        </w:rPr>
        <w:t xml:space="preserve"> </w:t>
      </w:r>
      <w:r>
        <w:rPr>
          <w:color w:val="000000"/>
        </w:rPr>
        <w:t>the</w:t>
      </w:r>
      <w:r>
        <w:rPr>
          <w:color w:val="000000"/>
          <w:spacing w:val="-2"/>
        </w:rPr>
        <w:t xml:space="preserve"> </w:t>
      </w:r>
      <w:r>
        <w:rPr>
          <w:color w:val="000000"/>
        </w:rPr>
        <w:t>Federal</w:t>
      </w:r>
      <w:r>
        <w:rPr>
          <w:color w:val="000000"/>
          <w:spacing w:val="-2"/>
        </w:rPr>
        <w:t xml:space="preserve"> </w:t>
      </w:r>
      <w:r>
        <w:rPr>
          <w:color w:val="000000"/>
        </w:rPr>
        <w:t>Aid</w:t>
      </w:r>
      <w:r>
        <w:rPr>
          <w:color w:val="000000"/>
          <w:spacing w:val="-3"/>
        </w:rPr>
        <w:t xml:space="preserve"> </w:t>
      </w:r>
      <w:r>
        <w:rPr>
          <w:color w:val="000000"/>
        </w:rPr>
        <w:t>Highway</w:t>
      </w:r>
      <w:r>
        <w:rPr>
          <w:color w:val="000000"/>
          <w:spacing w:val="-2"/>
        </w:rPr>
        <w:t xml:space="preserve"> </w:t>
      </w:r>
      <w:r>
        <w:rPr>
          <w:color w:val="000000"/>
        </w:rPr>
        <w:t>Program.</w:t>
      </w:r>
      <w:r>
        <w:rPr>
          <w:color w:val="000000"/>
          <w:spacing w:val="-5"/>
        </w:rPr>
        <w:t xml:space="preserve"> </w:t>
      </w:r>
      <w:r>
        <w:rPr>
          <w:color w:val="000000"/>
        </w:rPr>
        <w:t>The</w:t>
      </w:r>
      <w:r>
        <w:rPr>
          <w:color w:val="000000"/>
          <w:spacing w:val="-2"/>
        </w:rPr>
        <w:t xml:space="preserve"> </w:t>
      </w:r>
      <w:r>
        <w:rPr>
          <w:color w:val="000000"/>
        </w:rPr>
        <w:t>person(s)</w:t>
      </w:r>
      <w:r>
        <w:rPr>
          <w:color w:val="000000"/>
          <w:spacing w:val="-2"/>
        </w:rPr>
        <w:t xml:space="preserve"> </w:t>
      </w:r>
      <w:r>
        <w:rPr>
          <w:color w:val="000000"/>
        </w:rPr>
        <w:t>signing</w:t>
      </w:r>
      <w:r>
        <w:rPr>
          <w:color w:val="000000"/>
          <w:spacing w:val="-3"/>
        </w:rPr>
        <w:t xml:space="preserve"> </w:t>
      </w:r>
      <w:r>
        <w:rPr>
          <w:color w:val="000000"/>
        </w:rPr>
        <w:t>below is authorized to sign this ASSURANCE on behalf of the Recipient.</w:t>
      </w:r>
    </w:p>
    <w:p w14:paraId="124D3AF3" w14:textId="77777777" w:rsidR="00C833B5" w:rsidRDefault="00C833B5">
      <w:pPr>
        <w:pStyle w:val="BodyText"/>
        <w:rPr>
          <w:sz w:val="20"/>
        </w:rPr>
      </w:pPr>
    </w:p>
    <w:p w14:paraId="37DB482E" w14:textId="77777777" w:rsidR="00C833B5" w:rsidRDefault="00C833B5">
      <w:pPr>
        <w:pStyle w:val="BodyText"/>
        <w:rPr>
          <w:sz w:val="20"/>
        </w:rPr>
      </w:pPr>
    </w:p>
    <w:p w14:paraId="726CE69F" w14:textId="77777777" w:rsidR="00C833B5" w:rsidRDefault="00C833B5">
      <w:pPr>
        <w:pStyle w:val="BodyText"/>
        <w:rPr>
          <w:sz w:val="20"/>
        </w:rPr>
      </w:pPr>
    </w:p>
    <w:p w14:paraId="56D860C4" w14:textId="4D8C532A" w:rsidR="00C833B5" w:rsidRDefault="0088311A">
      <w:pPr>
        <w:pStyle w:val="BodyText"/>
        <w:spacing w:before="47"/>
        <w:rPr>
          <w:sz w:val="20"/>
        </w:rPr>
      </w:pPr>
      <w:r>
        <w:rPr>
          <w:noProof/>
          <w:sz w:val="20"/>
        </w:rPr>
        <mc:AlternateContent>
          <mc:Choice Requires="wps">
            <w:drawing>
              <wp:anchor distT="0" distB="0" distL="0" distR="0" simplePos="0" relativeHeight="487599616" behindDoc="1" locked="0" layoutInCell="1" allowOverlap="1" wp14:anchorId="3FC7210C" wp14:editId="554BB0E9">
                <wp:simplePos x="0" y="0"/>
                <wp:positionH relativeFrom="page">
                  <wp:posOffset>2598438</wp:posOffset>
                </wp:positionH>
                <wp:positionV relativeFrom="paragraph">
                  <wp:posOffset>200173</wp:posOffset>
                </wp:positionV>
                <wp:extent cx="2575560" cy="1270"/>
                <wp:effectExtent l="0" t="0" r="0" b="0"/>
                <wp:wrapTopAndBottom/>
                <wp:docPr id="45" name="Graphic 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575560" cy="1270"/>
                        </a:xfrm>
                        <a:custGeom>
                          <a:avLst/>
                          <a:gdLst/>
                          <a:ahLst/>
                          <a:cxnLst/>
                          <a:rect l="l" t="t" r="r" b="b"/>
                          <a:pathLst>
                            <a:path w="2575560">
                              <a:moveTo>
                                <a:pt x="0" y="0"/>
                              </a:moveTo>
                              <a:lnTo>
                                <a:pt x="2575564"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A759EB" id="Graphic 45" o:spid="_x0000_s1026" style="position:absolute;margin-left:204.6pt;margin-top:15.75pt;width:202.8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2575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" path="m,l2575564,e" filled="f" strokeweight=".25289mm">
                <v:path arrowok="t"/>
                <o:lock v:ext="edit" aspectratio="t"/>
                <w10:wrap type="topAndBottom" anchorx="page"/>
              </v:shape>
            </w:pict>
          </mc:Fallback>
        </mc:AlternateContent>
      </w:r>
    </w:p>
    <w:p w14:paraId="4605148C" w14:textId="77777777" w:rsidR="00C833B5" w:rsidRDefault="0088311A">
      <w:pPr>
        <w:spacing w:before="20"/>
        <w:ind w:right="1076"/>
        <w:jc w:val="center"/>
        <w:rPr>
          <w:b/>
        </w:rPr>
      </w:pPr>
      <w:r>
        <w:rPr>
          <w:b/>
          <w:u w:val="single"/>
        </w:rPr>
        <w:t>(</w:t>
      </w:r>
      <w:r>
        <w:rPr>
          <w:b/>
          <w:i/>
          <w:u w:val="single"/>
        </w:rPr>
        <w:t>Name</w:t>
      </w:r>
      <w:r>
        <w:rPr>
          <w:b/>
          <w:i/>
          <w:spacing w:val="-3"/>
          <w:u w:val="single"/>
        </w:rPr>
        <w:t xml:space="preserve"> </w:t>
      </w:r>
      <w:r>
        <w:rPr>
          <w:b/>
          <w:i/>
          <w:u w:val="single"/>
        </w:rPr>
        <w:t>of</w:t>
      </w:r>
      <w:r>
        <w:rPr>
          <w:b/>
          <w:i/>
          <w:spacing w:val="-2"/>
          <w:u w:val="single"/>
        </w:rPr>
        <w:t xml:space="preserve"> Recipient</w:t>
      </w:r>
      <w:r>
        <w:rPr>
          <w:b/>
          <w:spacing w:val="-2"/>
          <w:u w:val="single"/>
        </w:rPr>
        <w:t>)</w:t>
      </w:r>
    </w:p>
    <w:p w14:paraId="4BF2146D" w14:textId="77777777" w:rsidR="00C833B5" w:rsidRDefault="00C833B5">
      <w:pPr>
        <w:pStyle w:val="BodyText"/>
        <w:spacing w:before="267"/>
        <w:rPr>
          <w:b/>
        </w:rPr>
      </w:pPr>
    </w:p>
    <w:p w14:paraId="21068413" w14:textId="77777777" w:rsidR="00C833B5" w:rsidRDefault="0088311A">
      <w:pPr>
        <w:tabs>
          <w:tab w:val="left" w:pos="7096"/>
        </w:tabs>
        <w:ind w:left="3535" w:right="4061" w:hanging="550"/>
        <w:rPr>
          <w:b/>
        </w:rPr>
      </w:pPr>
      <w:r>
        <w:rPr>
          <w:b/>
          <w:spacing w:val="-6"/>
          <w:u w:val="thick"/>
        </w:rPr>
        <w:t>by</w:t>
      </w:r>
      <w:r>
        <w:rPr>
          <w:b/>
          <w:u w:val="thick"/>
        </w:rPr>
        <w:tab/>
      </w:r>
      <w:r>
        <w:rPr>
          <w:b/>
          <w:u w:val="thick"/>
        </w:rPr>
        <w:tab/>
      </w:r>
      <w:r>
        <w:rPr>
          <w:b/>
        </w:rPr>
        <w:t xml:space="preserve"> </w:t>
      </w:r>
      <w:r>
        <w:rPr>
          <w:b/>
          <w:u w:val="single"/>
        </w:rPr>
        <w:t>(</w:t>
      </w:r>
      <w:r>
        <w:rPr>
          <w:b/>
          <w:i/>
          <w:u w:val="single"/>
        </w:rPr>
        <w:t>Signature of Authorized Official</w:t>
      </w:r>
      <w:r>
        <w:rPr>
          <w:b/>
          <w:u w:val="single"/>
        </w:rPr>
        <w:t>)</w:t>
      </w:r>
    </w:p>
    <w:p w14:paraId="120584A7" w14:textId="77777777" w:rsidR="00C833B5" w:rsidRDefault="00C833B5">
      <w:pPr>
        <w:pStyle w:val="BodyText"/>
        <w:rPr>
          <w:b/>
        </w:rPr>
      </w:pPr>
    </w:p>
    <w:p w14:paraId="78BEB389" w14:textId="77777777" w:rsidR="00C833B5" w:rsidRDefault="0088311A">
      <w:pPr>
        <w:tabs>
          <w:tab w:val="left" w:pos="7108"/>
        </w:tabs>
        <w:spacing w:before="1"/>
        <w:ind w:left="2971"/>
        <w:rPr>
          <w:b/>
        </w:rPr>
      </w:pPr>
      <w:r>
        <w:rPr>
          <w:b/>
          <w:spacing w:val="-4"/>
          <w:u w:val="thick"/>
        </w:rPr>
        <w:t>DATED</w:t>
      </w:r>
      <w:r>
        <w:rPr>
          <w:b/>
          <w:u w:val="thick"/>
        </w:rPr>
        <w:tab/>
      </w:r>
    </w:p>
    <w:p w14:paraId="46FA89CD" w14:textId="77777777" w:rsidR="00C833B5" w:rsidRDefault="00C833B5">
      <w:pPr>
        <w:rPr>
          <w:b/>
        </w:rPr>
        <w:sectPr w:rsidR="00C833B5">
          <w:pgSz w:w="12240" w:h="15840"/>
          <w:pgMar w:top="1400" w:right="0" w:bottom="1220" w:left="1080" w:header="0" w:footer="1021" w:gutter="0"/>
          <w:cols w:space="720"/>
        </w:sectPr>
      </w:pPr>
    </w:p>
    <w:p w14:paraId="14856135" w14:textId="77777777" w:rsidR="00C833B5" w:rsidRDefault="0088311A">
      <w:pPr>
        <w:pStyle w:val="Heading3"/>
      </w:pPr>
      <w:r>
        <w:lastRenderedPageBreak/>
        <w:t>APPENDIX</w:t>
      </w:r>
      <w:r>
        <w:rPr>
          <w:spacing w:val="-7"/>
        </w:rPr>
        <w:t xml:space="preserve"> </w:t>
      </w:r>
      <w:r>
        <w:rPr>
          <w:spacing w:val="-10"/>
        </w:rPr>
        <w:t>A</w:t>
      </w:r>
    </w:p>
    <w:p w14:paraId="5BEED8A9" w14:textId="77777777" w:rsidR="00C833B5" w:rsidRDefault="00C833B5">
      <w:pPr>
        <w:pStyle w:val="BodyText"/>
        <w:rPr>
          <w:b/>
        </w:rPr>
      </w:pPr>
    </w:p>
    <w:p w14:paraId="74FAC440" w14:textId="77777777" w:rsidR="00C833B5" w:rsidRDefault="00C833B5">
      <w:pPr>
        <w:pStyle w:val="BodyText"/>
        <w:spacing w:before="2"/>
        <w:rPr>
          <w:b/>
        </w:rPr>
      </w:pPr>
    </w:p>
    <w:p w14:paraId="5347CAED" w14:textId="77777777" w:rsidR="00C833B5" w:rsidRDefault="0088311A">
      <w:pPr>
        <w:pStyle w:val="BodyText"/>
        <w:spacing w:before="1" w:line="237" w:lineRule="auto"/>
        <w:ind w:left="360" w:right="1645"/>
      </w:pPr>
      <w:r>
        <w:t>During</w:t>
      </w:r>
      <w:r>
        <w:rPr>
          <w:spacing w:val="-3"/>
        </w:rPr>
        <w:t xml:space="preserve"> </w:t>
      </w:r>
      <w:r>
        <w:t>the</w:t>
      </w:r>
      <w:r>
        <w:rPr>
          <w:spacing w:val="-1"/>
        </w:rPr>
        <w:t xml:space="preserve"> </w:t>
      </w:r>
      <w:r>
        <w:t>performance</w:t>
      </w:r>
      <w:r>
        <w:rPr>
          <w:spacing w:val="-4"/>
        </w:rPr>
        <w:t xml:space="preserve"> </w:t>
      </w:r>
      <w:r>
        <w:t>of</w:t>
      </w:r>
      <w:r>
        <w:rPr>
          <w:spacing w:val="-7"/>
        </w:rPr>
        <w:t xml:space="preserve"> </w:t>
      </w:r>
      <w:r>
        <w:t>this</w:t>
      </w:r>
      <w:r>
        <w:rPr>
          <w:spacing w:val="-2"/>
        </w:rPr>
        <w:t xml:space="preserve"> </w:t>
      </w:r>
      <w:r>
        <w:t>contract,</w:t>
      </w:r>
      <w:r>
        <w:rPr>
          <w:spacing w:val="-4"/>
        </w:rPr>
        <w:t xml:space="preserve"> </w:t>
      </w:r>
      <w:r>
        <w:t>the</w:t>
      </w:r>
      <w:r>
        <w:rPr>
          <w:spacing w:val="-4"/>
        </w:rPr>
        <w:t xml:space="preserve"> </w:t>
      </w:r>
      <w:r>
        <w:t>contractor,</w:t>
      </w:r>
      <w:r>
        <w:rPr>
          <w:spacing w:val="-2"/>
        </w:rPr>
        <w:t xml:space="preserve"> </w:t>
      </w:r>
      <w:r>
        <w:t>for</w:t>
      </w:r>
      <w:r>
        <w:rPr>
          <w:spacing w:val="-2"/>
        </w:rPr>
        <w:t xml:space="preserve"> </w:t>
      </w:r>
      <w:r>
        <w:t>itself,</w:t>
      </w:r>
      <w:r>
        <w:rPr>
          <w:spacing w:val="-4"/>
        </w:rPr>
        <w:t xml:space="preserve"> </w:t>
      </w:r>
      <w:r>
        <w:t>its</w:t>
      </w:r>
      <w:r>
        <w:rPr>
          <w:spacing w:val="-2"/>
        </w:rPr>
        <w:t xml:space="preserve"> </w:t>
      </w:r>
      <w:r>
        <w:t>assignees,</w:t>
      </w:r>
      <w:r>
        <w:rPr>
          <w:spacing w:val="-4"/>
        </w:rPr>
        <w:t xml:space="preserve"> </w:t>
      </w:r>
      <w:r>
        <w:t>and</w:t>
      </w:r>
      <w:r>
        <w:rPr>
          <w:spacing w:val="-3"/>
        </w:rPr>
        <w:t xml:space="preserve"> </w:t>
      </w:r>
      <w:r>
        <w:t>successors</w:t>
      </w:r>
      <w:r>
        <w:rPr>
          <w:spacing w:val="-2"/>
        </w:rPr>
        <w:t xml:space="preserve"> </w:t>
      </w:r>
      <w:r>
        <w:t>in interest (hereinafter referred to as the "contractor") agrees as follows:</w:t>
      </w:r>
    </w:p>
    <w:p w14:paraId="0440D3B9" w14:textId="77777777" w:rsidR="00C833B5" w:rsidRDefault="00C833B5">
      <w:pPr>
        <w:pStyle w:val="BodyText"/>
        <w:spacing w:before="1"/>
      </w:pPr>
    </w:p>
    <w:p w14:paraId="460709B8" w14:textId="77777777" w:rsidR="00C833B5" w:rsidRDefault="0088311A">
      <w:pPr>
        <w:pStyle w:val="ListParagraph"/>
        <w:numPr>
          <w:ilvl w:val="0"/>
          <w:numId w:val="3"/>
        </w:numPr>
        <w:tabs>
          <w:tab w:val="left" w:pos="1077"/>
          <w:tab w:val="left" w:pos="1079"/>
        </w:tabs>
        <w:ind w:right="1458" w:hanging="360"/>
      </w:pPr>
      <w:r>
        <w:rPr>
          <w:b/>
        </w:rPr>
        <w:t>Compliance with Regulations</w:t>
      </w:r>
      <w:r>
        <w:t>: The contractor (hereinafter includes consultants) will comply</w:t>
      </w:r>
      <w:r>
        <w:rPr>
          <w:spacing w:val="40"/>
        </w:rPr>
        <w:t xml:space="preserve"> </w:t>
      </w:r>
      <w:r>
        <w:t>with the Acts and the Regulations relative to Non-discrimination in Federally-assisted programs of the U.S. Department of Transportation, Federal Highway Administration, as they may be amended</w:t>
      </w:r>
      <w:r>
        <w:rPr>
          <w:spacing w:val="-3"/>
        </w:rPr>
        <w:t xml:space="preserve"> </w:t>
      </w:r>
      <w:r>
        <w:t>from</w:t>
      </w:r>
      <w:r>
        <w:rPr>
          <w:spacing w:val="-1"/>
        </w:rPr>
        <w:t xml:space="preserve"> </w:t>
      </w:r>
      <w:r>
        <w:t>time</w:t>
      </w:r>
      <w:r>
        <w:rPr>
          <w:spacing w:val="-1"/>
        </w:rPr>
        <w:t xml:space="preserve"> </w:t>
      </w:r>
      <w:r>
        <w:t>to</w:t>
      </w:r>
      <w:r>
        <w:rPr>
          <w:spacing w:val="-1"/>
        </w:rPr>
        <w:t xml:space="preserve"> </w:t>
      </w:r>
      <w:r>
        <w:t>time,</w:t>
      </w:r>
      <w:r>
        <w:rPr>
          <w:spacing w:val="-2"/>
        </w:rPr>
        <w:t xml:space="preserve"> </w:t>
      </w:r>
      <w:r>
        <w:t>which</w:t>
      </w:r>
      <w:r>
        <w:rPr>
          <w:spacing w:val="-3"/>
        </w:rPr>
        <w:t xml:space="preserve"> </w:t>
      </w:r>
      <w:r>
        <w:t>are</w:t>
      </w:r>
      <w:r>
        <w:rPr>
          <w:spacing w:val="-1"/>
        </w:rPr>
        <w:t xml:space="preserve"> </w:t>
      </w:r>
      <w:r>
        <w:t>herein</w:t>
      </w:r>
      <w:r>
        <w:rPr>
          <w:spacing w:val="-3"/>
        </w:rPr>
        <w:t xml:space="preserve"> </w:t>
      </w:r>
      <w:r>
        <w:t>incorporated</w:t>
      </w:r>
      <w:r>
        <w:rPr>
          <w:spacing w:val="-3"/>
        </w:rPr>
        <w:t xml:space="preserve"> </w:t>
      </w:r>
      <w:r>
        <w:t>by</w:t>
      </w:r>
      <w:r>
        <w:rPr>
          <w:spacing w:val="-3"/>
        </w:rPr>
        <w:t xml:space="preserve"> </w:t>
      </w:r>
      <w:r>
        <w:t>reference</w:t>
      </w:r>
      <w:r>
        <w:rPr>
          <w:spacing w:val="-4"/>
        </w:rPr>
        <w:t xml:space="preserve"> </w:t>
      </w:r>
      <w:r>
        <w:t>and</w:t>
      </w:r>
      <w:r>
        <w:rPr>
          <w:spacing w:val="-3"/>
        </w:rPr>
        <w:t xml:space="preserve"> </w:t>
      </w:r>
      <w:r>
        <w:t>made</w:t>
      </w:r>
      <w:r>
        <w:rPr>
          <w:spacing w:val="-1"/>
        </w:rPr>
        <w:t xml:space="preserve"> </w:t>
      </w:r>
      <w:r>
        <w:t>a</w:t>
      </w:r>
      <w:r>
        <w:rPr>
          <w:spacing w:val="-2"/>
        </w:rPr>
        <w:t xml:space="preserve"> </w:t>
      </w:r>
      <w:r>
        <w:t>part</w:t>
      </w:r>
      <w:r>
        <w:rPr>
          <w:spacing w:val="-4"/>
        </w:rPr>
        <w:t xml:space="preserve"> </w:t>
      </w:r>
      <w:r>
        <w:t>of</w:t>
      </w:r>
      <w:r>
        <w:rPr>
          <w:spacing w:val="-4"/>
        </w:rPr>
        <w:t xml:space="preserve"> </w:t>
      </w:r>
      <w:r>
        <w:t xml:space="preserve">this </w:t>
      </w:r>
      <w:r>
        <w:rPr>
          <w:spacing w:val="-2"/>
        </w:rPr>
        <w:t>contract.</w:t>
      </w:r>
    </w:p>
    <w:p w14:paraId="170CA373" w14:textId="77777777" w:rsidR="00C833B5" w:rsidRDefault="00C833B5">
      <w:pPr>
        <w:pStyle w:val="BodyText"/>
        <w:spacing w:before="1"/>
      </w:pPr>
    </w:p>
    <w:p w14:paraId="5AE730D1" w14:textId="77777777" w:rsidR="00C833B5" w:rsidRDefault="0088311A">
      <w:pPr>
        <w:pStyle w:val="ListParagraph"/>
        <w:numPr>
          <w:ilvl w:val="0"/>
          <w:numId w:val="3"/>
        </w:numPr>
        <w:tabs>
          <w:tab w:val="left" w:pos="1077"/>
          <w:tab w:val="left" w:pos="1079"/>
        </w:tabs>
        <w:ind w:right="1461" w:hanging="360"/>
      </w:pPr>
      <w:r>
        <w:rPr>
          <w:b/>
        </w:rPr>
        <w:t>Non-discrimination</w:t>
      </w:r>
      <w:r>
        <w:t>: The contractor, with regard to the work performed by it during the contract, will not discriminate on the grounds of race, color, or national origin in the selection and retention of subcontractors, including procurements of materials and leases of equipment. The contractor will not participate directly or indirectly in the discrimination prohibited by the Acts</w:t>
      </w:r>
      <w:r>
        <w:rPr>
          <w:spacing w:val="-3"/>
        </w:rPr>
        <w:t xml:space="preserve"> </w:t>
      </w:r>
      <w:r>
        <w:t>and</w:t>
      </w:r>
      <w:r>
        <w:rPr>
          <w:spacing w:val="-4"/>
        </w:rPr>
        <w:t xml:space="preserve"> </w:t>
      </w:r>
      <w:r>
        <w:t>the</w:t>
      </w:r>
      <w:r>
        <w:rPr>
          <w:spacing w:val="-5"/>
        </w:rPr>
        <w:t xml:space="preserve"> </w:t>
      </w:r>
      <w:r>
        <w:t>Regulations,</w:t>
      </w:r>
      <w:r>
        <w:rPr>
          <w:spacing w:val="-3"/>
        </w:rPr>
        <w:t xml:space="preserve"> </w:t>
      </w:r>
      <w:r>
        <w:t>including</w:t>
      </w:r>
      <w:r>
        <w:rPr>
          <w:spacing w:val="-4"/>
        </w:rPr>
        <w:t xml:space="preserve"> </w:t>
      </w:r>
      <w:r>
        <w:t>employment</w:t>
      </w:r>
      <w:r>
        <w:rPr>
          <w:spacing w:val="-2"/>
        </w:rPr>
        <w:t xml:space="preserve"> </w:t>
      </w:r>
      <w:r>
        <w:t>practices</w:t>
      </w:r>
      <w:r>
        <w:rPr>
          <w:spacing w:val="-5"/>
        </w:rPr>
        <w:t xml:space="preserve"> </w:t>
      </w:r>
      <w:r>
        <w:t>when</w:t>
      </w:r>
      <w:r>
        <w:rPr>
          <w:spacing w:val="-4"/>
        </w:rPr>
        <w:t xml:space="preserve"> </w:t>
      </w:r>
      <w:r>
        <w:t>the</w:t>
      </w:r>
      <w:r>
        <w:rPr>
          <w:spacing w:val="-2"/>
        </w:rPr>
        <w:t xml:space="preserve"> </w:t>
      </w:r>
      <w:r>
        <w:t>contract</w:t>
      </w:r>
      <w:r>
        <w:rPr>
          <w:spacing w:val="-2"/>
        </w:rPr>
        <w:t xml:space="preserve"> </w:t>
      </w:r>
      <w:r>
        <w:t>covers</w:t>
      </w:r>
      <w:r>
        <w:rPr>
          <w:spacing w:val="-5"/>
        </w:rPr>
        <w:t xml:space="preserve"> </w:t>
      </w:r>
      <w:r>
        <w:t>any</w:t>
      </w:r>
      <w:r>
        <w:rPr>
          <w:spacing w:val="-2"/>
        </w:rPr>
        <w:t xml:space="preserve"> </w:t>
      </w:r>
      <w:r>
        <w:t>activity, project, or program set forth in Appendix B of 49 CFR Part 21.</w:t>
      </w:r>
    </w:p>
    <w:p w14:paraId="7248AB0C" w14:textId="77777777" w:rsidR="00C833B5" w:rsidRDefault="0088311A">
      <w:pPr>
        <w:pStyle w:val="ListParagraph"/>
        <w:numPr>
          <w:ilvl w:val="0"/>
          <w:numId w:val="3"/>
        </w:numPr>
        <w:tabs>
          <w:tab w:val="left" w:pos="1076"/>
          <w:tab w:val="left" w:pos="1079"/>
        </w:tabs>
        <w:spacing w:before="268"/>
        <w:ind w:right="1687"/>
      </w:pPr>
      <w:r>
        <w:rPr>
          <w:b/>
        </w:rPr>
        <w:t>Solicitations for Subcontracts, Including Procurements of Materials and Equipment</w:t>
      </w:r>
      <w:r>
        <w:t>: In all solicitations,</w:t>
      </w:r>
      <w:r>
        <w:rPr>
          <w:spacing w:val="-5"/>
        </w:rPr>
        <w:t xml:space="preserve"> </w:t>
      </w:r>
      <w:r>
        <w:t>either</w:t>
      </w:r>
      <w:r>
        <w:rPr>
          <w:spacing w:val="-5"/>
        </w:rPr>
        <w:t xml:space="preserve"> </w:t>
      </w:r>
      <w:r>
        <w:t>by</w:t>
      </w:r>
      <w:r>
        <w:rPr>
          <w:spacing w:val="-4"/>
        </w:rPr>
        <w:t xml:space="preserve"> </w:t>
      </w:r>
      <w:r>
        <w:t>competitive</w:t>
      </w:r>
      <w:r>
        <w:rPr>
          <w:spacing w:val="-2"/>
        </w:rPr>
        <w:t xml:space="preserve"> </w:t>
      </w:r>
      <w:r>
        <w:t>bidding,</w:t>
      </w:r>
      <w:r>
        <w:rPr>
          <w:spacing w:val="-3"/>
        </w:rPr>
        <w:t xml:space="preserve"> </w:t>
      </w:r>
      <w:r>
        <w:t>or</w:t>
      </w:r>
      <w:r>
        <w:rPr>
          <w:spacing w:val="-3"/>
        </w:rPr>
        <w:t xml:space="preserve"> </w:t>
      </w:r>
      <w:r>
        <w:t>negotiation</w:t>
      </w:r>
      <w:r>
        <w:rPr>
          <w:spacing w:val="-6"/>
        </w:rPr>
        <w:t xml:space="preserve"> </w:t>
      </w:r>
      <w:r>
        <w:t>made</w:t>
      </w:r>
      <w:r>
        <w:rPr>
          <w:spacing w:val="-2"/>
        </w:rPr>
        <w:t xml:space="preserve"> </w:t>
      </w:r>
      <w:r>
        <w:t>by</w:t>
      </w:r>
      <w:r>
        <w:rPr>
          <w:spacing w:val="-2"/>
        </w:rPr>
        <w:t xml:space="preserve"> </w:t>
      </w:r>
      <w:r>
        <w:t>the</w:t>
      </w:r>
      <w:r>
        <w:rPr>
          <w:spacing w:val="-2"/>
        </w:rPr>
        <w:t xml:space="preserve"> </w:t>
      </w:r>
      <w:r>
        <w:t>contractor</w:t>
      </w:r>
      <w:r>
        <w:rPr>
          <w:spacing w:val="-3"/>
        </w:rPr>
        <w:t xml:space="preserve"> </w:t>
      </w:r>
      <w:r>
        <w:t>for</w:t>
      </w:r>
      <w:r>
        <w:rPr>
          <w:spacing w:val="-5"/>
        </w:rPr>
        <w:t xml:space="preserve"> </w:t>
      </w:r>
      <w:r>
        <w:t>work</w:t>
      </w:r>
      <w:r>
        <w:rPr>
          <w:spacing w:val="-2"/>
        </w:rPr>
        <w:t xml:space="preserve"> </w:t>
      </w:r>
      <w:r>
        <w:t>to be performed under a subcontract, including procurements of materials, or leases of equipment, each potential subcontractor or supplier will be notified by the contractor of the contractor's obligations under this contract and the Acts and the Regulations relative to Non- discrimination on the grounds of race, color, or national origin.</w:t>
      </w:r>
    </w:p>
    <w:p w14:paraId="68D6E57E" w14:textId="77777777" w:rsidR="00C833B5" w:rsidRDefault="00C833B5">
      <w:pPr>
        <w:pStyle w:val="BodyText"/>
        <w:spacing w:before="15"/>
      </w:pPr>
    </w:p>
    <w:p w14:paraId="172EEF9D" w14:textId="77777777" w:rsidR="00C833B5" w:rsidRDefault="0088311A">
      <w:pPr>
        <w:pStyle w:val="ListParagraph"/>
        <w:numPr>
          <w:ilvl w:val="0"/>
          <w:numId w:val="3"/>
        </w:numPr>
        <w:tabs>
          <w:tab w:val="left" w:pos="1077"/>
          <w:tab w:val="left" w:pos="1079"/>
        </w:tabs>
        <w:ind w:right="1460" w:hanging="360"/>
      </w:pPr>
      <w:r>
        <w:rPr>
          <w:b/>
        </w:rPr>
        <w:t>Information and Reports</w:t>
      </w:r>
      <w:r>
        <w:t>: The contractor will provide all information and reports required by the Acts, the Regulations, and directives issued pursuant thereto and will permit access to its books, records, accounts, other sources of information, and its facilities as may be determined by the Recipient or the Federal Highway Administration to be pertinent to ascertain compliance with such Acts, Regulations, and instructions. Where any information required</w:t>
      </w:r>
      <w:r>
        <w:rPr>
          <w:spacing w:val="-1"/>
        </w:rPr>
        <w:t xml:space="preserve"> </w:t>
      </w:r>
      <w:r>
        <w:t>of</w:t>
      </w:r>
      <w:r>
        <w:rPr>
          <w:spacing w:val="-3"/>
        </w:rPr>
        <w:t xml:space="preserve"> </w:t>
      </w:r>
      <w:r>
        <w:t>a contractor is in the exclusive possession of another who fails or refuses to furnish the information, the contractor</w:t>
      </w:r>
      <w:r>
        <w:rPr>
          <w:spacing w:val="-5"/>
        </w:rPr>
        <w:t xml:space="preserve"> </w:t>
      </w:r>
      <w:proofErr w:type="gramStart"/>
      <w:r>
        <w:t>will</w:t>
      </w:r>
      <w:r>
        <w:rPr>
          <w:spacing w:val="-3"/>
        </w:rPr>
        <w:t xml:space="preserve"> </w:t>
      </w:r>
      <w:r>
        <w:t>so</w:t>
      </w:r>
      <w:proofErr w:type="gramEnd"/>
      <w:r>
        <w:rPr>
          <w:spacing w:val="-4"/>
        </w:rPr>
        <w:t xml:space="preserve"> </w:t>
      </w:r>
      <w:r>
        <w:t>certify</w:t>
      </w:r>
      <w:r>
        <w:rPr>
          <w:spacing w:val="-2"/>
        </w:rPr>
        <w:t xml:space="preserve"> </w:t>
      </w:r>
      <w:r>
        <w:t>to</w:t>
      </w:r>
      <w:r>
        <w:rPr>
          <w:spacing w:val="-4"/>
        </w:rPr>
        <w:t xml:space="preserve"> </w:t>
      </w:r>
      <w:r>
        <w:t>the</w:t>
      </w:r>
      <w:r>
        <w:rPr>
          <w:spacing w:val="-2"/>
        </w:rPr>
        <w:t xml:space="preserve"> </w:t>
      </w:r>
      <w:r>
        <w:t>Recipient</w:t>
      </w:r>
      <w:r>
        <w:rPr>
          <w:spacing w:val="-5"/>
        </w:rPr>
        <w:t xml:space="preserve"> </w:t>
      </w:r>
      <w:r>
        <w:t>or</w:t>
      </w:r>
      <w:r>
        <w:rPr>
          <w:spacing w:val="-5"/>
        </w:rPr>
        <w:t xml:space="preserve"> </w:t>
      </w:r>
      <w:r>
        <w:t>the</w:t>
      </w:r>
      <w:r>
        <w:rPr>
          <w:spacing w:val="-2"/>
        </w:rPr>
        <w:t xml:space="preserve"> </w:t>
      </w:r>
      <w:r>
        <w:t>Federal</w:t>
      </w:r>
      <w:r>
        <w:rPr>
          <w:spacing w:val="-3"/>
        </w:rPr>
        <w:t xml:space="preserve"> </w:t>
      </w:r>
      <w:r>
        <w:t>Highway</w:t>
      </w:r>
      <w:r>
        <w:rPr>
          <w:spacing w:val="-2"/>
        </w:rPr>
        <w:t xml:space="preserve"> </w:t>
      </w:r>
      <w:r>
        <w:t>Administration,</w:t>
      </w:r>
      <w:r>
        <w:rPr>
          <w:spacing w:val="-5"/>
        </w:rPr>
        <w:t xml:space="preserve"> </w:t>
      </w:r>
      <w:r>
        <w:t>as</w:t>
      </w:r>
      <w:r>
        <w:rPr>
          <w:spacing w:val="-3"/>
        </w:rPr>
        <w:t xml:space="preserve"> </w:t>
      </w:r>
      <w:r>
        <w:t>appropriate, and will set forth what efforts it has made to obtain the information.</w:t>
      </w:r>
    </w:p>
    <w:p w14:paraId="7EAB0F88" w14:textId="77777777" w:rsidR="00C833B5" w:rsidRDefault="0088311A">
      <w:pPr>
        <w:pStyle w:val="ListParagraph"/>
        <w:numPr>
          <w:ilvl w:val="0"/>
          <w:numId w:val="3"/>
        </w:numPr>
        <w:tabs>
          <w:tab w:val="left" w:pos="1076"/>
          <w:tab w:val="left" w:pos="1079"/>
        </w:tabs>
        <w:spacing w:before="268"/>
        <w:ind w:right="1521"/>
      </w:pPr>
      <w:r>
        <w:rPr>
          <w:b/>
        </w:rPr>
        <w:t>Sanctions for Noncompliance</w:t>
      </w:r>
      <w:r>
        <w:t>: In the event of a contractor's noncompliance with the Non- discrimination</w:t>
      </w:r>
      <w:r>
        <w:rPr>
          <w:spacing w:val="-4"/>
        </w:rPr>
        <w:t xml:space="preserve"> </w:t>
      </w:r>
      <w:r>
        <w:t>provisions</w:t>
      </w:r>
      <w:r>
        <w:rPr>
          <w:spacing w:val="-4"/>
        </w:rPr>
        <w:t xml:space="preserve"> </w:t>
      </w:r>
      <w:r>
        <w:t>of</w:t>
      </w:r>
      <w:r>
        <w:rPr>
          <w:spacing w:val="-3"/>
        </w:rPr>
        <w:t xml:space="preserve"> </w:t>
      </w:r>
      <w:r>
        <w:t>this</w:t>
      </w:r>
      <w:r>
        <w:rPr>
          <w:spacing w:val="-3"/>
        </w:rPr>
        <w:t xml:space="preserve"> </w:t>
      </w:r>
      <w:r>
        <w:t>contract,</w:t>
      </w:r>
      <w:r>
        <w:rPr>
          <w:spacing w:val="-3"/>
        </w:rPr>
        <w:t xml:space="preserve"> </w:t>
      </w:r>
      <w:r>
        <w:t>the</w:t>
      </w:r>
      <w:r>
        <w:rPr>
          <w:spacing w:val="-4"/>
        </w:rPr>
        <w:t xml:space="preserve"> </w:t>
      </w:r>
      <w:r>
        <w:t>Recipient</w:t>
      </w:r>
      <w:r>
        <w:rPr>
          <w:spacing w:val="-2"/>
        </w:rPr>
        <w:t xml:space="preserve"> </w:t>
      </w:r>
      <w:r>
        <w:t>will</w:t>
      </w:r>
      <w:r>
        <w:rPr>
          <w:spacing w:val="-3"/>
        </w:rPr>
        <w:t xml:space="preserve"> </w:t>
      </w:r>
      <w:r>
        <w:t>impose</w:t>
      </w:r>
      <w:r>
        <w:rPr>
          <w:spacing w:val="-2"/>
        </w:rPr>
        <w:t xml:space="preserve"> </w:t>
      </w:r>
      <w:r>
        <w:t>such</w:t>
      </w:r>
      <w:r>
        <w:rPr>
          <w:spacing w:val="-5"/>
        </w:rPr>
        <w:t xml:space="preserve"> </w:t>
      </w:r>
      <w:r>
        <w:t>contract</w:t>
      </w:r>
      <w:r>
        <w:rPr>
          <w:spacing w:val="-6"/>
        </w:rPr>
        <w:t xml:space="preserve"> </w:t>
      </w:r>
      <w:r>
        <w:t>sanctions</w:t>
      </w:r>
      <w:r>
        <w:rPr>
          <w:spacing w:val="-4"/>
        </w:rPr>
        <w:t xml:space="preserve"> </w:t>
      </w:r>
      <w:r>
        <w:t>as</w:t>
      </w:r>
      <w:r>
        <w:rPr>
          <w:spacing w:val="-3"/>
        </w:rPr>
        <w:t xml:space="preserve"> </w:t>
      </w:r>
      <w:r>
        <w:t>it or the Federal Highway Administration may determine to be appropriate, including, but not limited to:</w:t>
      </w:r>
    </w:p>
    <w:p w14:paraId="037FC8C6" w14:textId="77777777" w:rsidR="00C833B5" w:rsidRDefault="0088311A">
      <w:pPr>
        <w:pStyle w:val="ListParagraph"/>
        <w:numPr>
          <w:ilvl w:val="1"/>
          <w:numId w:val="3"/>
        </w:numPr>
        <w:tabs>
          <w:tab w:val="left" w:pos="1437"/>
          <w:tab w:val="left" w:pos="1439"/>
        </w:tabs>
        <w:spacing w:before="267"/>
        <w:ind w:right="1715"/>
      </w:pPr>
      <w:r>
        <w:t>withholding</w:t>
      </w:r>
      <w:r>
        <w:rPr>
          <w:spacing w:val="-4"/>
        </w:rPr>
        <w:t xml:space="preserve"> </w:t>
      </w:r>
      <w:r>
        <w:t>payments</w:t>
      </w:r>
      <w:r>
        <w:rPr>
          <w:spacing w:val="-3"/>
        </w:rPr>
        <w:t xml:space="preserve"> </w:t>
      </w:r>
      <w:r>
        <w:t>to</w:t>
      </w:r>
      <w:r>
        <w:rPr>
          <w:spacing w:val="-2"/>
        </w:rPr>
        <w:t xml:space="preserve"> </w:t>
      </w:r>
      <w:r>
        <w:t>the</w:t>
      </w:r>
      <w:r>
        <w:rPr>
          <w:spacing w:val="-2"/>
        </w:rPr>
        <w:t xml:space="preserve"> </w:t>
      </w:r>
      <w:r>
        <w:t>contractor</w:t>
      </w:r>
      <w:r>
        <w:rPr>
          <w:spacing w:val="-3"/>
        </w:rPr>
        <w:t xml:space="preserve"> </w:t>
      </w:r>
      <w:r>
        <w:t>under</w:t>
      </w:r>
      <w:r>
        <w:rPr>
          <w:spacing w:val="-5"/>
        </w:rPr>
        <w:t xml:space="preserve"> </w:t>
      </w:r>
      <w:r>
        <w:t>the</w:t>
      </w:r>
      <w:r>
        <w:rPr>
          <w:spacing w:val="-2"/>
        </w:rPr>
        <w:t xml:space="preserve"> </w:t>
      </w:r>
      <w:r>
        <w:t>contract</w:t>
      </w:r>
      <w:r>
        <w:rPr>
          <w:spacing w:val="-2"/>
        </w:rPr>
        <w:t xml:space="preserve"> </w:t>
      </w:r>
      <w:r>
        <w:t>until</w:t>
      </w:r>
      <w:r>
        <w:rPr>
          <w:spacing w:val="-6"/>
        </w:rPr>
        <w:t xml:space="preserve"> </w:t>
      </w:r>
      <w:r>
        <w:t>the</w:t>
      </w:r>
      <w:r>
        <w:rPr>
          <w:spacing w:val="-2"/>
        </w:rPr>
        <w:t xml:space="preserve"> </w:t>
      </w:r>
      <w:r>
        <w:t>contractor</w:t>
      </w:r>
      <w:r>
        <w:rPr>
          <w:spacing w:val="-8"/>
        </w:rPr>
        <w:t xml:space="preserve"> </w:t>
      </w:r>
      <w:r>
        <w:t xml:space="preserve">complies; </w:t>
      </w:r>
      <w:r>
        <w:rPr>
          <w:spacing w:val="-2"/>
        </w:rPr>
        <w:t>and/or</w:t>
      </w:r>
    </w:p>
    <w:p w14:paraId="58460ADA" w14:textId="77777777" w:rsidR="00C833B5" w:rsidRDefault="0088311A">
      <w:pPr>
        <w:pStyle w:val="ListParagraph"/>
        <w:numPr>
          <w:ilvl w:val="1"/>
          <w:numId w:val="3"/>
        </w:numPr>
        <w:tabs>
          <w:tab w:val="left" w:pos="1438"/>
        </w:tabs>
        <w:ind w:left="1438" w:hanging="359"/>
      </w:pPr>
      <w:r>
        <w:t>cancelling,</w:t>
      </w:r>
      <w:r>
        <w:rPr>
          <w:spacing w:val="-5"/>
        </w:rPr>
        <w:t xml:space="preserve"> </w:t>
      </w:r>
      <w:r>
        <w:t>terminating,</w:t>
      </w:r>
      <w:r>
        <w:rPr>
          <w:spacing w:val="-5"/>
        </w:rPr>
        <w:t xml:space="preserve"> </w:t>
      </w:r>
      <w:r>
        <w:t>or</w:t>
      </w:r>
      <w:r>
        <w:rPr>
          <w:spacing w:val="-5"/>
        </w:rPr>
        <w:t xml:space="preserve"> </w:t>
      </w:r>
      <w:r>
        <w:t>suspending</w:t>
      </w:r>
      <w:r>
        <w:rPr>
          <w:spacing w:val="-4"/>
        </w:rPr>
        <w:t xml:space="preserve"> </w:t>
      </w:r>
      <w:r>
        <w:t>a</w:t>
      </w:r>
      <w:r>
        <w:rPr>
          <w:spacing w:val="-3"/>
        </w:rPr>
        <w:t xml:space="preserve"> </w:t>
      </w:r>
      <w:r>
        <w:t>contract,</w:t>
      </w:r>
      <w:r>
        <w:rPr>
          <w:spacing w:val="-2"/>
        </w:rPr>
        <w:t xml:space="preserve"> </w:t>
      </w:r>
      <w:r>
        <w:t>in</w:t>
      </w:r>
      <w:r>
        <w:rPr>
          <w:spacing w:val="-6"/>
        </w:rPr>
        <w:t xml:space="preserve"> </w:t>
      </w:r>
      <w:r>
        <w:t>whole</w:t>
      </w:r>
      <w:r>
        <w:rPr>
          <w:spacing w:val="-5"/>
        </w:rPr>
        <w:t xml:space="preserve"> </w:t>
      </w:r>
      <w:r>
        <w:t>or</w:t>
      </w:r>
      <w:r>
        <w:rPr>
          <w:spacing w:val="-3"/>
        </w:rPr>
        <w:t xml:space="preserve"> </w:t>
      </w:r>
      <w:r>
        <w:t>in</w:t>
      </w:r>
      <w:r>
        <w:rPr>
          <w:spacing w:val="-3"/>
        </w:rPr>
        <w:t xml:space="preserve"> </w:t>
      </w:r>
      <w:r>
        <w:rPr>
          <w:spacing w:val="-2"/>
        </w:rPr>
        <w:t>part.</w:t>
      </w:r>
    </w:p>
    <w:p w14:paraId="121B2C82" w14:textId="77777777" w:rsidR="00C833B5" w:rsidRDefault="00C833B5">
      <w:pPr>
        <w:pStyle w:val="BodyText"/>
        <w:spacing w:before="1"/>
      </w:pPr>
    </w:p>
    <w:p w14:paraId="37872C80" w14:textId="77777777" w:rsidR="00C833B5" w:rsidRDefault="0088311A">
      <w:pPr>
        <w:pStyle w:val="ListParagraph"/>
        <w:numPr>
          <w:ilvl w:val="0"/>
          <w:numId w:val="3"/>
        </w:numPr>
        <w:tabs>
          <w:tab w:val="left" w:pos="1076"/>
          <w:tab w:val="left" w:pos="1079"/>
        </w:tabs>
        <w:ind w:right="1558"/>
      </w:pPr>
      <w:r>
        <w:rPr>
          <w:b/>
        </w:rPr>
        <w:t>Incorporation of Provisions</w:t>
      </w:r>
      <w:r>
        <w:t>: The contractor will include the provisions of paragraphs one through</w:t>
      </w:r>
      <w:r>
        <w:rPr>
          <w:spacing w:val="-3"/>
        </w:rPr>
        <w:t xml:space="preserve"> </w:t>
      </w:r>
      <w:r>
        <w:t>six</w:t>
      </w:r>
      <w:r>
        <w:rPr>
          <w:spacing w:val="-2"/>
        </w:rPr>
        <w:t xml:space="preserve"> </w:t>
      </w:r>
      <w:r>
        <w:t>in</w:t>
      </w:r>
      <w:r>
        <w:rPr>
          <w:spacing w:val="-5"/>
        </w:rPr>
        <w:t xml:space="preserve"> </w:t>
      </w:r>
      <w:r>
        <w:t>every</w:t>
      </w:r>
      <w:r>
        <w:rPr>
          <w:spacing w:val="-3"/>
        </w:rPr>
        <w:t xml:space="preserve"> </w:t>
      </w:r>
      <w:r>
        <w:t>subcontract,</w:t>
      </w:r>
      <w:r>
        <w:rPr>
          <w:spacing w:val="-2"/>
        </w:rPr>
        <w:t xml:space="preserve"> </w:t>
      </w:r>
      <w:r>
        <w:t>including</w:t>
      </w:r>
      <w:r>
        <w:rPr>
          <w:spacing w:val="-3"/>
        </w:rPr>
        <w:t xml:space="preserve"> </w:t>
      </w:r>
      <w:r>
        <w:t>procurements</w:t>
      </w:r>
      <w:r>
        <w:rPr>
          <w:spacing w:val="-2"/>
        </w:rPr>
        <w:t xml:space="preserve"> </w:t>
      </w:r>
      <w:r>
        <w:t>of</w:t>
      </w:r>
      <w:r>
        <w:rPr>
          <w:spacing w:val="-4"/>
        </w:rPr>
        <w:t xml:space="preserve"> </w:t>
      </w:r>
      <w:r>
        <w:t>materials</w:t>
      </w:r>
      <w:r>
        <w:rPr>
          <w:spacing w:val="-4"/>
        </w:rPr>
        <w:t xml:space="preserve"> </w:t>
      </w:r>
      <w:r>
        <w:t>and</w:t>
      </w:r>
      <w:r>
        <w:rPr>
          <w:spacing w:val="-3"/>
        </w:rPr>
        <w:t xml:space="preserve"> </w:t>
      </w:r>
      <w:r>
        <w:t>leases</w:t>
      </w:r>
      <w:r>
        <w:rPr>
          <w:spacing w:val="-4"/>
        </w:rPr>
        <w:t xml:space="preserve"> </w:t>
      </w:r>
      <w:r>
        <w:t>of</w:t>
      </w:r>
      <w:r>
        <w:rPr>
          <w:spacing w:val="-2"/>
        </w:rPr>
        <w:t xml:space="preserve"> </w:t>
      </w:r>
      <w:r>
        <w:t>equipment, unless exempt by the Acts, the Regulations and directives issued pursuant thereto. The contractor will take action with respect to any subcontract or procurement as the Recipient or</w:t>
      </w:r>
    </w:p>
    <w:p w14:paraId="57C309F5" w14:textId="77777777" w:rsidR="00C833B5" w:rsidRDefault="00C833B5">
      <w:pPr>
        <w:pStyle w:val="ListParagraph"/>
        <w:sectPr w:rsidR="00C833B5">
          <w:pgSz w:w="12240" w:h="15840"/>
          <w:pgMar w:top="1400" w:right="0" w:bottom="1220" w:left="1080" w:header="0" w:footer="1021" w:gutter="0"/>
          <w:cols w:space="720"/>
        </w:sectPr>
      </w:pPr>
    </w:p>
    <w:p w14:paraId="7061E593" w14:textId="77777777" w:rsidR="00C833B5" w:rsidRDefault="0088311A">
      <w:pPr>
        <w:pStyle w:val="BodyText"/>
        <w:spacing w:before="39"/>
        <w:ind w:left="1080" w:right="1511"/>
      </w:pPr>
      <w:r>
        <w:lastRenderedPageBreak/>
        <w:t>the Federal Highway Administration may direct as a means of enforcing such provisions including</w:t>
      </w:r>
      <w:r>
        <w:rPr>
          <w:spacing w:val="-3"/>
        </w:rPr>
        <w:t xml:space="preserve"> </w:t>
      </w:r>
      <w:r>
        <w:t>sanctions</w:t>
      </w:r>
      <w:r>
        <w:rPr>
          <w:spacing w:val="-2"/>
        </w:rPr>
        <w:t xml:space="preserve"> </w:t>
      </w:r>
      <w:r>
        <w:t>for</w:t>
      </w:r>
      <w:r>
        <w:rPr>
          <w:spacing w:val="-2"/>
        </w:rPr>
        <w:t xml:space="preserve"> </w:t>
      </w:r>
      <w:r>
        <w:t>noncompliance.</w:t>
      </w:r>
      <w:r>
        <w:rPr>
          <w:spacing w:val="-5"/>
        </w:rPr>
        <w:t xml:space="preserve"> </w:t>
      </w:r>
      <w:r>
        <w:t>Provided,</w:t>
      </w:r>
      <w:r>
        <w:rPr>
          <w:spacing w:val="-4"/>
        </w:rPr>
        <w:t xml:space="preserve"> </w:t>
      </w:r>
      <w:r>
        <w:t>that</w:t>
      </w:r>
      <w:r>
        <w:rPr>
          <w:spacing w:val="-4"/>
        </w:rPr>
        <w:t xml:space="preserve"> </w:t>
      </w:r>
      <w:r>
        <w:t>if</w:t>
      </w:r>
      <w:r>
        <w:rPr>
          <w:spacing w:val="-2"/>
        </w:rPr>
        <w:t xml:space="preserve"> </w:t>
      </w:r>
      <w:r>
        <w:t>the</w:t>
      </w:r>
      <w:r>
        <w:rPr>
          <w:spacing w:val="-1"/>
        </w:rPr>
        <w:t xml:space="preserve"> </w:t>
      </w:r>
      <w:r>
        <w:t>contractor</w:t>
      </w:r>
      <w:r>
        <w:rPr>
          <w:spacing w:val="-4"/>
        </w:rPr>
        <w:t xml:space="preserve"> </w:t>
      </w:r>
      <w:r>
        <w:t>becomes</w:t>
      </w:r>
      <w:r>
        <w:rPr>
          <w:spacing w:val="-2"/>
        </w:rPr>
        <w:t xml:space="preserve"> </w:t>
      </w:r>
      <w:r>
        <w:t>involved</w:t>
      </w:r>
      <w:r>
        <w:rPr>
          <w:spacing w:val="-3"/>
        </w:rPr>
        <w:t xml:space="preserve"> </w:t>
      </w:r>
      <w:r>
        <w:t>in,</w:t>
      </w:r>
      <w:r>
        <w:rPr>
          <w:spacing w:val="-4"/>
        </w:rPr>
        <w:t xml:space="preserve"> </w:t>
      </w:r>
      <w:r>
        <w:t>or is threatened with litigation by a subcontractor, or supplier because of such direction, the contractor may request the Recipient to enter into any litigation</w:t>
      </w:r>
      <w:r>
        <w:rPr>
          <w:spacing w:val="-1"/>
        </w:rPr>
        <w:t xml:space="preserve"> </w:t>
      </w:r>
      <w:r>
        <w:t>to protect the interests of the Recipient. In addition, the contractor may request the United States to enter into</w:t>
      </w:r>
      <w:r>
        <w:rPr>
          <w:spacing w:val="-1"/>
        </w:rPr>
        <w:t xml:space="preserve"> </w:t>
      </w:r>
      <w:r>
        <w:t>the litigation to protect the interests of the United States.</w:t>
      </w:r>
    </w:p>
    <w:p w14:paraId="76B135FB" w14:textId="77777777" w:rsidR="00C833B5" w:rsidRDefault="00C833B5">
      <w:pPr>
        <w:pStyle w:val="BodyText"/>
        <w:sectPr w:rsidR="00C833B5">
          <w:pgSz w:w="12240" w:h="15840"/>
          <w:pgMar w:top="1400" w:right="0" w:bottom="1220" w:left="1080" w:header="0" w:footer="1021" w:gutter="0"/>
          <w:cols w:space="720"/>
        </w:sectPr>
      </w:pPr>
    </w:p>
    <w:p w14:paraId="0770C883" w14:textId="77777777" w:rsidR="00C833B5" w:rsidRDefault="0088311A">
      <w:pPr>
        <w:pStyle w:val="Heading3"/>
        <w:ind w:right="1079"/>
      </w:pPr>
      <w:r>
        <w:lastRenderedPageBreak/>
        <w:t>APPENDIX</w:t>
      </w:r>
      <w:r>
        <w:rPr>
          <w:spacing w:val="-7"/>
        </w:rPr>
        <w:t xml:space="preserve"> </w:t>
      </w:r>
      <w:r>
        <w:rPr>
          <w:spacing w:val="-10"/>
        </w:rPr>
        <w:t>B</w:t>
      </w:r>
    </w:p>
    <w:p w14:paraId="0CC8F37A" w14:textId="77777777" w:rsidR="00C833B5" w:rsidRDefault="00C833B5">
      <w:pPr>
        <w:pStyle w:val="BodyText"/>
        <w:rPr>
          <w:b/>
        </w:rPr>
      </w:pPr>
    </w:p>
    <w:p w14:paraId="14315768" w14:textId="77777777" w:rsidR="00C833B5" w:rsidRDefault="0088311A">
      <w:pPr>
        <w:ind w:right="1078"/>
        <w:jc w:val="center"/>
        <w:rPr>
          <w:b/>
        </w:rPr>
      </w:pPr>
      <w:r>
        <w:rPr>
          <w:b/>
        </w:rPr>
        <w:t>CLAUSES</w:t>
      </w:r>
      <w:r>
        <w:rPr>
          <w:b/>
          <w:spacing w:val="-5"/>
        </w:rPr>
        <w:t xml:space="preserve"> </w:t>
      </w:r>
      <w:r>
        <w:rPr>
          <w:b/>
        </w:rPr>
        <w:t>FOR</w:t>
      </w:r>
      <w:r>
        <w:rPr>
          <w:b/>
          <w:spacing w:val="-4"/>
        </w:rPr>
        <w:t xml:space="preserve"> </w:t>
      </w:r>
      <w:r>
        <w:rPr>
          <w:b/>
        </w:rPr>
        <w:t>DEEDS</w:t>
      </w:r>
      <w:r>
        <w:rPr>
          <w:b/>
          <w:spacing w:val="-6"/>
        </w:rPr>
        <w:t xml:space="preserve"> </w:t>
      </w:r>
      <w:r>
        <w:rPr>
          <w:b/>
        </w:rPr>
        <w:t>TRANSFERRING</w:t>
      </w:r>
      <w:r>
        <w:rPr>
          <w:b/>
          <w:spacing w:val="-6"/>
        </w:rPr>
        <w:t xml:space="preserve"> </w:t>
      </w:r>
      <w:r>
        <w:rPr>
          <w:b/>
        </w:rPr>
        <w:t>UNITED</w:t>
      </w:r>
      <w:r>
        <w:rPr>
          <w:b/>
          <w:spacing w:val="-7"/>
        </w:rPr>
        <w:t xml:space="preserve"> </w:t>
      </w:r>
      <w:r>
        <w:rPr>
          <w:b/>
        </w:rPr>
        <w:t>STATES</w:t>
      </w:r>
      <w:r>
        <w:rPr>
          <w:b/>
          <w:spacing w:val="-6"/>
        </w:rPr>
        <w:t xml:space="preserve"> </w:t>
      </w:r>
      <w:r>
        <w:rPr>
          <w:b/>
          <w:spacing w:val="-2"/>
        </w:rPr>
        <w:t>PROPERTY</w:t>
      </w:r>
    </w:p>
    <w:p w14:paraId="43F2DA37" w14:textId="77777777" w:rsidR="00C833B5" w:rsidRDefault="0088311A">
      <w:pPr>
        <w:pStyle w:val="BodyText"/>
        <w:spacing w:before="267"/>
        <w:ind w:left="359" w:right="1645"/>
      </w:pPr>
      <w:r>
        <w:t>The following clauses will be included in deeds effecting or recording the transfer of real property, structures,</w:t>
      </w:r>
      <w:r>
        <w:rPr>
          <w:spacing w:val="-4"/>
        </w:rPr>
        <w:t xml:space="preserve"> </w:t>
      </w:r>
      <w:r>
        <w:t>or</w:t>
      </w:r>
      <w:r>
        <w:rPr>
          <w:spacing w:val="-4"/>
        </w:rPr>
        <w:t xml:space="preserve"> </w:t>
      </w:r>
      <w:r>
        <w:t>improvements</w:t>
      </w:r>
      <w:r>
        <w:rPr>
          <w:spacing w:val="-2"/>
        </w:rPr>
        <w:t xml:space="preserve"> </w:t>
      </w:r>
      <w:r>
        <w:t>thereon,</w:t>
      </w:r>
      <w:r>
        <w:rPr>
          <w:spacing w:val="-4"/>
        </w:rPr>
        <w:t xml:space="preserve"> </w:t>
      </w:r>
      <w:r>
        <w:t>or</w:t>
      </w:r>
      <w:r>
        <w:rPr>
          <w:spacing w:val="-4"/>
        </w:rPr>
        <w:t xml:space="preserve"> </w:t>
      </w:r>
      <w:r>
        <w:t>granting</w:t>
      </w:r>
      <w:r>
        <w:rPr>
          <w:spacing w:val="-3"/>
        </w:rPr>
        <w:t xml:space="preserve"> </w:t>
      </w:r>
      <w:r>
        <w:t>interest</w:t>
      </w:r>
      <w:r>
        <w:rPr>
          <w:spacing w:val="-1"/>
        </w:rPr>
        <w:t xml:space="preserve"> </w:t>
      </w:r>
      <w:r>
        <w:t>therein</w:t>
      </w:r>
      <w:r>
        <w:rPr>
          <w:spacing w:val="-3"/>
        </w:rPr>
        <w:t xml:space="preserve"> </w:t>
      </w:r>
      <w:r>
        <w:t>from</w:t>
      </w:r>
      <w:r>
        <w:rPr>
          <w:spacing w:val="-1"/>
        </w:rPr>
        <w:t xml:space="preserve"> </w:t>
      </w:r>
      <w:r>
        <w:t>the</w:t>
      </w:r>
      <w:r>
        <w:rPr>
          <w:spacing w:val="-4"/>
        </w:rPr>
        <w:t xml:space="preserve"> </w:t>
      </w:r>
      <w:r>
        <w:t>United</w:t>
      </w:r>
      <w:r>
        <w:rPr>
          <w:spacing w:val="-3"/>
        </w:rPr>
        <w:t xml:space="preserve"> </w:t>
      </w:r>
      <w:r>
        <w:t>States</w:t>
      </w:r>
      <w:r>
        <w:rPr>
          <w:spacing w:val="-2"/>
        </w:rPr>
        <w:t xml:space="preserve"> </w:t>
      </w:r>
      <w:r>
        <w:t>pursuant</w:t>
      </w:r>
      <w:r>
        <w:rPr>
          <w:spacing w:val="-4"/>
        </w:rPr>
        <w:t xml:space="preserve"> </w:t>
      </w:r>
      <w:r>
        <w:t>to the provisions of Assurance 4:</w:t>
      </w:r>
    </w:p>
    <w:p w14:paraId="56AA5AFA" w14:textId="77777777" w:rsidR="00C833B5" w:rsidRDefault="00C833B5">
      <w:pPr>
        <w:pStyle w:val="BodyText"/>
        <w:spacing w:before="1"/>
      </w:pPr>
    </w:p>
    <w:p w14:paraId="60711158" w14:textId="77777777" w:rsidR="00C833B5" w:rsidRDefault="0088311A">
      <w:pPr>
        <w:pStyle w:val="BodyText"/>
        <w:ind w:left="359" w:right="1471"/>
      </w:pPr>
      <w:r>
        <w:t>NOW, THEREFORE, the U.S. Department of Transportation as authorized by law and upon the condition that the</w:t>
      </w:r>
      <w:r>
        <w:rPr>
          <w:spacing w:val="-3"/>
        </w:rPr>
        <w:t xml:space="preserve"> </w:t>
      </w:r>
      <w:r>
        <w:rPr>
          <w:color w:val="000000"/>
          <w:highlight w:val="yellow"/>
        </w:rPr>
        <w:t>(</w:t>
      </w:r>
      <w:r>
        <w:rPr>
          <w:b/>
          <w:i/>
          <w:color w:val="000000"/>
          <w:highlight w:val="yellow"/>
        </w:rPr>
        <w:t>Title</w:t>
      </w:r>
      <w:r>
        <w:rPr>
          <w:b/>
          <w:i/>
          <w:color w:val="000000"/>
          <w:spacing w:val="-1"/>
          <w:highlight w:val="yellow"/>
        </w:rPr>
        <w:t xml:space="preserve"> </w:t>
      </w:r>
      <w:r>
        <w:rPr>
          <w:b/>
          <w:i/>
          <w:color w:val="000000"/>
          <w:highlight w:val="yellow"/>
        </w:rPr>
        <w:t>of</w:t>
      </w:r>
      <w:r>
        <w:rPr>
          <w:b/>
          <w:i/>
          <w:color w:val="000000"/>
          <w:spacing w:val="-4"/>
          <w:highlight w:val="yellow"/>
        </w:rPr>
        <w:t xml:space="preserve"> </w:t>
      </w:r>
      <w:r>
        <w:rPr>
          <w:b/>
          <w:i/>
          <w:color w:val="000000"/>
          <w:highlight w:val="yellow"/>
        </w:rPr>
        <w:t>Recipient</w:t>
      </w:r>
      <w:r>
        <w:rPr>
          <w:color w:val="000000"/>
          <w:highlight w:val="yellow"/>
        </w:rPr>
        <w:t>)</w:t>
      </w:r>
      <w:r>
        <w:rPr>
          <w:color w:val="000000"/>
          <w:spacing w:val="-3"/>
        </w:rPr>
        <w:t xml:space="preserve"> </w:t>
      </w:r>
      <w:r>
        <w:rPr>
          <w:color w:val="000000"/>
        </w:rPr>
        <w:t>will</w:t>
      </w:r>
      <w:r>
        <w:rPr>
          <w:color w:val="000000"/>
          <w:spacing w:val="-1"/>
        </w:rPr>
        <w:t xml:space="preserve"> </w:t>
      </w:r>
      <w:r>
        <w:rPr>
          <w:color w:val="000000"/>
        </w:rPr>
        <w:t>accept</w:t>
      </w:r>
      <w:r>
        <w:rPr>
          <w:color w:val="000000"/>
          <w:spacing w:val="-3"/>
        </w:rPr>
        <w:t xml:space="preserve"> </w:t>
      </w:r>
      <w:r>
        <w:rPr>
          <w:color w:val="000000"/>
        </w:rPr>
        <w:t>title</w:t>
      </w:r>
      <w:r>
        <w:rPr>
          <w:color w:val="000000"/>
          <w:spacing w:val="-3"/>
        </w:rPr>
        <w:t xml:space="preserve"> </w:t>
      </w:r>
      <w:r>
        <w:rPr>
          <w:color w:val="000000"/>
        </w:rPr>
        <w:t>to</w:t>
      </w:r>
      <w:r>
        <w:rPr>
          <w:color w:val="000000"/>
          <w:spacing w:val="-2"/>
        </w:rPr>
        <w:t xml:space="preserve"> </w:t>
      </w:r>
      <w:r>
        <w:rPr>
          <w:color w:val="000000"/>
        </w:rPr>
        <w:t>the lands</w:t>
      </w:r>
      <w:r>
        <w:rPr>
          <w:color w:val="000000"/>
          <w:spacing w:val="-1"/>
        </w:rPr>
        <w:t xml:space="preserve"> </w:t>
      </w:r>
      <w:r>
        <w:rPr>
          <w:color w:val="000000"/>
        </w:rPr>
        <w:t>and</w:t>
      </w:r>
      <w:r>
        <w:rPr>
          <w:color w:val="000000"/>
          <w:spacing w:val="-2"/>
        </w:rPr>
        <w:t xml:space="preserve"> </w:t>
      </w:r>
      <w:r>
        <w:rPr>
          <w:color w:val="000000"/>
        </w:rPr>
        <w:t>maintain</w:t>
      </w:r>
      <w:r>
        <w:rPr>
          <w:color w:val="000000"/>
          <w:spacing w:val="-4"/>
        </w:rPr>
        <w:t xml:space="preserve"> </w:t>
      </w:r>
      <w:r>
        <w:rPr>
          <w:color w:val="000000"/>
        </w:rPr>
        <w:t>the project</w:t>
      </w:r>
      <w:r>
        <w:rPr>
          <w:color w:val="000000"/>
          <w:spacing w:val="-3"/>
        </w:rPr>
        <w:t xml:space="preserve"> </w:t>
      </w:r>
      <w:r>
        <w:rPr>
          <w:color w:val="000000"/>
        </w:rPr>
        <w:t>constructed</w:t>
      </w:r>
      <w:r>
        <w:rPr>
          <w:color w:val="000000"/>
          <w:spacing w:val="-2"/>
        </w:rPr>
        <w:t xml:space="preserve"> </w:t>
      </w:r>
      <w:r>
        <w:rPr>
          <w:color w:val="000000"/>
        </w:rPr>
        <w:t>thereon</w:t>
      </w:r>
      <w:r>
        <w:rPr>
          <w:color w:val="000000"/>
          <w:spacing w:val="-2"/>
        </w:rPr>
        <w:t xml:space="preserve"> </w:t>
      </w:r>
      <w:r>
        <w:rPr>
          <w:color w:val="000000"/>
        </w:rPr>
        <w:t>in accordance with Title 23, United States Code, the Regulations for the Administration of Federal Aid Highway</w:t>
      </w:r>
      <w:r>
        <w:rPr>
          <w:color w:val="000000"/>
          <w:spacing w:val="-2"/>
        </w:rPr>
        <w:t xml:space="preserve"> </w:t>
      </w:r>
      <w:r>
        <w:rPr>
          <w:color w:val="000000"/>
        </w:rPr>
        <w:t>Program,</w:t>
      </w:r>
      <w:r>
        <w:rPr>
          <w:color w:val="000000"/>
          <w:spacing w:val="-1"/>
        </w:rPr>
        <w:t xml:space="preserve"> </w:t>
      </w:r>
      <w:r>
        <w:rPr>
          <w:color w:val="000000"/>
        </w:rPr>
        <w:t>and</w:t>
      </w:r>
      <w:r>
        <w:rPr>
          <w:color w:val="000000"/>
          <w:spacing w:val="-4"/>
        </w:rPr>
        <w:t xml:space="preserve"> </w:t>
      </w:r>
      <w:r>
        <w:rPr>
          <w:color w:val="000000"/>
        </w:rPr>
        <w:t>the</w:t>
      </w:r>
      <w:r>
        <w:rPr>
          <w:color w:val="000000"/>
          <w:spacing w:val="-3"/>
        </w:rPr>
        <w:t xml:space="preserve"> </w:t>
      </w:r>
      <w:r>
        <w:rPr>
          <w:color w:val="000000"/>
        </w:rPr>
        <w:t>policies</w:t>
      </w:r>
      <w:r>
        <w:rPr>
          <w:color w:val="000000"/>
          <w:spacing w:val="-3"/>
        </w:rPr>
        <w:t xml:space="preserve"> </w:t>
      </w:r>
      <w:r>
        <w:rPr>
          <w:color w:val="000000"/>
        </w:rPr>
        <w:t>and</w:t>
      </w:r>
      <w:r>
        <w:rPr>
          <w:color w:val="000000"/>
          <w:spacing w:val="-2"/>
        </w:rPr>
        <w:t xml:space="preserve"> </w:t>
      </w:r>
      <w:r>
        <w:rPr>
          <w:color w:val="000000"/>
        </w:rPr>
        <w:t>procedures</w:t>
      </w:r>
      <w:r>
        <w:rPr>
          <w:color w:val="000000"/>
          <w:spacing w:val="-1"/>
        </w:rPr>
        <w:t xml:space="preserve"> </w:t>
      </w:r>
      <w:r>
        <w:rPr>
          <w:color w:val="000000"/>
        </w:rPr>
        <w:t>prescribed</w:t>
      </w:r>
      <w:r>
        <w:rPr>
          <w:color w:val="000000"/>
          <w:spacing w:val="-2"/>
        </w:rPr>
        <w:t xml:space="preserve"> </w:t>
      </w:r>
      <w:r>
        <w:rPr>
          <w:color w:val="000000"/>
        </w:rPr>
        <w:t>by</w:t>
      </w:r>
      <w:r>
        <w:rPr>
          <w:color w:val="000000"/>
          <w:spacing w:val="-2"/>
        </w:rPr>
        <w:t xml:space="preserve"> </w:t>
      </w:r>
      <w:r>
        <w:rPr>
          <w:color w:val="000000"/>
        </w:rPr>
        <w:t>the</w:t>
      </w:r>
      <w:r>
        <w:rPr>
          <w:color w:val="000000"/>
          <w:spacing w:val="-3"/>
        </w:rPr>
        <w:t xml:space="preserve"> </w:t>
      </w:r>
      <w:r>
        <w:rPr>
          <w:color w:val="000000"/>
        </w:rPr>
        <w:t>Federal</w:t>
      </w:r>
      <w:r>
        <w:rPr>
          <w:color w:val="000000"/>
          <w:spacing w:val="-1"/>
        </w:rPr>
        <w:t xml:space="preserve"> </w:t>
      </w:r>
      <w:r>
        <w:rPr>
          <w:color w:val="000000"/>
        </w:rPr>
        <w:t>Highway Administration</w:t>
      </w:r>
      <w:r>
        <w:rPr>
          <w:color w:val="000000"/>
          <w:spacing w:val="-3"/>
        </w:rPr>
        <w:t xml:space="preserve"> </w:t>
      </w:r>
      <w:r>
        <w:rPr>
          <w:color w:val="000000"/>
        </w:rPr>
        <w:t>of the U.S. Department of Transportation in accordance and in compliance with all requirements imposed by Title 49, Code of Federal Regulations, U.S. Department of Transportation, Subtitle A, Office of the Secretary, Part 21, Non-discrimination in Federally-assisted programs of the U.S Department of Transportation pertaining to and effectuating the provisions</w:t>
      </w:r>
      <w:r>
        <w:rPr>
          <w:color w:val="000000"/>
          <w:spacing w:val="-1"/>
        </w:rPr>
        <w:t xml:space="preserve"> </w:t>
      </w:r>
      <w:r>
        <w:rPr>
          <w:color w:val="000000"/>
        </w:rPr>
        <w:t>of Title VI</w:t>
      </w:r>
      <w:r>
        <w:rPr>
          <w:color w:val="000000"/>
          <w:spacing w:val="-2"/>
        </w:rPr>
        <w:t xml:space="preserve"> </w:t>
      </w:r>
      <w:r>
        <w:rPr>
          <w:color w:val="000000"/>
        </w:rPr>
        <w:t>of</w:t>
      </w:r>
      <w:r>
        <w:rPr>
          <w:color w:val="000000"/>
          <w:spacing w:val="-1"/>
        </w:rPr>
        <w:t xml:space="preserve"> </w:t>
      </w:r>
      <w:r>
        <w:rPr>
          <w:color w:val="000000"/>
        </w:rPr>
        <w:t>the Civil</w:t>
      </w:r>
      <w:r>
        <w:rPr>
          <w:color w:val="000000"/>
          <w:spacing w:val="-2"/>
        </w:rPr>
        <w:t xml:space="preserve"> </w:t>
      </w:r>
      <w:r>
        <w:rPr>
          <w:color w:val="000000"/>
        </w:rPr>
        <w:t>Rights Act</w:t>
      </w:r>
      <w:r>
        <w:rPr>
          <w:color w:val="000000"/>
          <w:spacing w:val="-1"/>
        </w:rPr>
        <w:t xml:space="preserve"> </w:t>
      </w:r>
      <w:r>
        <w:rPr>
          <w:color w:val="000000"/>
        </w:rPr>
        <w:t>of</w:t>
      </w:r>
      <w:r>
        <w:rPr>
          <w:color w:val="000000"/>
          <w:spacing w:val="-1"/>
        </w:rPr>
        <w:t xml:space="preserve"> </w:t>
      </w:r>
      <w:r>
        <w:rPr>
          <w:color w:val="000000"/>
        </w:rPr>
        <w:t xml:space="preserve">1964 (78 Stat. 252; 42 U.S.C. § 2000d to 2000d-4), does hereby remise, release, quitclaim and convey unto the </w:t>
      </w:r>
      <w:r>
        <w:rPr>
          <w:color w:val="000000"/>
          <w:highlight w:val="yellow"/>
        </w:rPr>
        <w:t>(</w:t>
      </w:r>
      <w:r>
        <w:rPr>
          <w:b/>
          <w:i/>
          <w:color w:val="000000"/>
          <w:highlight w:val="yellow"/>
        </w:rPr>
        <w:t>Title</w:t>
      </w:r>
      <w:r>
        <w:rPr>
          <w:b/>
          <w:i/>
          <w:color w:val="000000"/>
          <w:spacing w:val="-4"/>
          <w:highlight w:val="yellow"/>
        </w:rPr>
        <w:t xml:space="preserve"> </w:t>
      </w:r>
      <w:r>
        <w:rPr>
          <w:b/>
          <w:i/>
          <w:color w:val="000000"/>
          <w:highlight w:val="yellow"/>
        </w:rPr>
        <w:t>of</w:t>
      </w:r>
      <w:r>
        <w:rPr>
          <w:b/>
          <w:i/>
          <w:color w:val="000000"/>
          <w:spacing w:val="-4"/>
          <w:highlight w:val="yellow"/>
        </w:rPr>
        <w:t xml:space="preserve"> </w:t>
      </w:r>
      <w:r>
        <w:rPr>
          <w:b/>
          <w:i/>
          <w:color w:val="000000"/>
          <w:highlight w:val="yellow"/>
        </w:rPr>
        <w:t>Recipient</w:t>
      </w:r>
      <w:r>
        <w:rPr>
          <w:color w:val="000000"/>
        </w:rPr>
        <w:t>)</w:t>
      </w:r>
      <w:r>
        <w:rPr>
          <w:color w:val="000000"/>
          <w:spacing w:val="-3"/>
        </w:rPr>
        <w:t xml:space="preserve"> </w:t>
      </w:r>
      <w:r>
        <w:rPr>
          <w:color w:val="000000"/>
        </w:rPr>
        <w:t>all</w:t>
      </w:r>
      <w:r>
        <w:rPr>
          <w:color w:val="000000"/>
          <w:spacing w:val="-1"/>
        </w:rPr>
        <w:t xml:space="preserve"> </w:t>
      </w:r>
      <w:r>
        <w:rPr>
          <w:color w:val="000000"/>
        </w:rPr>
        <w:t>the</w:t>
      </w:r>
      <w:r>
        <w:rPr>
          <w:color w:val="000000"/>
          <w:spacing w:val="-3"/>
        </w:rPr>
        <w:t xml:space="preserve"> </w:t>
      </w:r>
      <w:r>
        <w:rPr>
          <w:color w:val="000000"/>
        </w:rPr>
        <w:t>right,</w:t>
      </w:r>
      <w:r>
        <w:rPr>
          <w:color w:val="000000"/>
          <w:spacing w:val="-1"/>
        </w:rPr>
        <w:t xml:space="preserve"> </w:t>
      </w:r>
      <w:r>
        <w:rPr>
          <w:color w:val="000000"/>
        </w:rPr>
        <w:t>title</w:t>
      </w:r>
      <w:r>
        <w:rPr>
          <w:color w:val="000000"/>
          <w:spacing w:val="-3"/>
        </w:rPr>
        <w:t xml:space="preserve"> </w:t>
      </w:r>
      <w:r>
        <w:rPr>
          <w:color w:val="000000"/>
        </w:rPr>
        <w:t>and</w:t>
      </w:r>
      <w:r>
        <w:rPr>
          <w:color w:val="000000"/>
          <w:spacing w:val="-2"/>
        </w:rPr>
        <w:t xml:space="preserve"> </w:t>
      </w:r>
      <w:r>
        <w:rPr>
          <w:color w:val="000000"/>
        </w:rPr>
        <w:t>interest</w:t>
      </w:r>
      <w:r>
        <w:rPr>
          <w:color w:val="000000"/>
          <w:spacing w:val="-3"/>
        </w:rPr>
        <w:t xml:space="preserve"> </w:t>
      </w:r>
      <w:r>
        <w:rPr>
          <w:color w:val="000000"/>
        </w:rPr>
        <w:t>of</w:t>
      </w:r>
      <w:r>
        <w:rPr>
          <w:color w:val="000000"/>
          <w:spacing w:val="-1"/>
        </w:rPr>
        <w:t xml:space="preserve"> </w:t>
      </w:r>
      <w:r>
        <w:rPr>
          <w:color w:val="000000"/>
        </w:rPr>
        <w:t>the U.S.</w:t>
      </w:r>
      <w:r>
        <w:rPr>
          <w:color w:val="000000"/>
          <w:spacing w:val="-1"/>
        </w:rPr>
        <w:t xml:space="preserve"> </w:t>
      </w:r>
      <w:r>
        <w:rPr>
          <w:color w:val="000000"/>
        </w:rPr>
        <w:t>Department</w:t>
      </w:r>
      <w:r>
        <w:rPr>
          <w:color w:val="000000"/>
          <w:spacing w:val="-3"/>
        </w:rPr>
        <w:t xml:space="preserve"> </w:t>
      </w:r>
      <w:r>
        <w:rPr>
          <w:color w:val="000000"/>
        </w:rPr>
        <w:t>of</w:t>
      </w:r>
      <w:r>
        <w:rPr>
          <w:color w:val="000000"/>
          <w:spacing w:val="-3"/>
        </w:rPr>
        <w:t xml:space="preserve"> </w:t>
      </w:r>
      <w:r>
        <w:rPr>
          <w:color w:val="000000"/>
        </w:rPr>
        <w:t>Transportation</w:t>
      </w:r>
      <w:r>
        <w:rPr>
          <w:color w:val="000000"/>
          <w:spacing w:val="-2"/>
        </w:rPr>
        <w:t xml:space="preserve"> </w:t>
      </w:r>
      <w:r>
        <w:rPr>
          <w:color w:val="000000"/>
        </w:rPr>
        <w:t>in</w:t>
      </w:r>
      <w:r>
        <w:rPr>
          <w:color w:val="000000"/>
          <w:spacing w:val="-2"/>
        </w:rPr>
        <w:t xml:space="preserve"> </w:t>
      </w:r>
      <w:r>
        <w:rPr>
          <w:color w:val="000000"/>
        </w:rPr>
        <w:t>and</w:t>
      </w:r>
      <w:r>
        <w:rPr>
          <w:color w:val="000000"/>
          <w:spacing w:val="-2"/>
        </w:rPr>
        <w:t xml:space="preserve"> </w:t>
      </w:r>
      <w:r>
        <w:rPr>
          <w:color w:val="000000"/>
        </w:rPr>
        <w:t>to said lands described in Exhibit A attached hereto and made a part hereof.</w:t>
      </w:r>
    </w:p>
    <w:p w14:paraId="6CB345B7" w14:textId="77777777" w:rsidR="00C833B5" w:rsidRDefault="00C833B5">
      <w:pPr>
        <w:pStyle w:val="BodyText"/>
      </w:pPr>
    </w:p>
    <w:p w14:paraId="34867B23" w14:textId="77777777" w:rsidR="00C833B5" w:rsidRDefault="0088311A">
      <w:pPr>
        <w:pStyle w:val="Heading3"/>
        <w:spacing w:before="1"/>
        <w:ind w:right="1076"/>
      </w:pPr>
      <w:r>
        <w:t>(HABENDUM</w:t>
      </w:r>
      <w:r>
        <w:rPr>
          <w:spacing w:val="-9"/>
        </w:rPr>
        <w:t xml:space="preserve"> </w:t>
      </w:r>
      <w:r>
        <w:rPr>
          <w:spacing w:val="-2"/>
        </w:rPr>
        <w:t>CLAUSE)</w:t>
      </w:r>
    </w:p>
    <w:p w14:paraId="262EB8B8" w14:textId="77777777" w:rsidR="00C833B5" w:rsidRDefault="00C833B5">
      <w:pPr>
        <w:pStyle w:val="BodyText"/>
        <w:rPr>
          <w:b/>
        </w:rPr>
      </w:pPr>
    </w:p>
    <w:p w14:paraId="69713DDD" w14:textId="77777777" w:rsidR="00C833B5" w:rsidRDefault="0088311A">
      <w:pPr>
        <w:pStyle w:val="BodyText"/>
        <w:ind w:left="359" w:right="1471"/>
      </w:pPr>
      <w:r>
        <w:rPr>
          <w:b/>
        </w:rPr>
        <w:t xml:space="preserve">TO HAVE AND TO HOLD </w:t>
      </w:r>
      <w:r>
        <w:t xml:space="preserve">said lands and interests therein unto </w:t>
      </w:r>
      <w:r>
        <w:rPr>
          <w:color w:val="000000"/>
          <w:highlight w:val="yellow"/>
        </w:rPr>
        <w:t>(</w:t>
      </w:r>
      <w:r>
        <w:rPr>
          <w:b/>
          <w:i/>
          <w:color w:val="000000"/>
          <w:highlight w:val="yellow"/>
        </w:rPr>
        <w:t>Title of Recipient</w:t>
      </w:r>
      <w:r>
        <w:rPr>
          <w:color w:val="000000"/>
          <w:highlight w:val="yellow"/>
        </w:rPr>
        <w:t>)</w:t>
      </w:r>
      <w:r>
        <w:rPr>
          <w:color w:val="000000"/>
        </w:rPr>
        <w:t xml:space="preserve"> and its successors forever, subject, however, to the covenants, conditions, restrictions and reservations herein contained as follows, which will remain in effect for the period during which the real property or structures are used for a purpose for which Federal financial assistance is extended or for another purpose involving the</w:t>
      </w:r>
      <w:r>
        <w:rPr>
          <w:color w:val="000000"/>
          <w:spacing w:val="-1"/>
        </w:rPr>
        <w:t xml:space="preserve"> </w:t>
      </w:r>
      <w:r>
        <w:rPr>
          <w:color w:val="000000"/>
        </w:rPr>
        <w:t>provision</w:t>
      </w:r>
      <w:r>
        <w:rPr>
          <w:color w:val="000000"/>
          <w:spacing w:val="-2"/>
        </w:rPr>
        <w:t xml:space="preserve"> </w:t>
      </w:r>
      <w:r>
        <w:rPr>
          <w:color w:val="000000"/>
        </w:rPr>
        <w:t>of</w:t>
      </w:r>
      <w:r>
        <w:rPr>
          <w:color w:val="000000"/>
          <w:spacing w:val="-3"/>
        </w:rPr>
        <w:t xml:space="preserve"> </w:t>
      </w:r>
      <w:r>
        <w:rPr>
          <w:color w:val="000000"/>
        </w:rPr>
        <w:t>similar</w:t>
      </w:r>
      <w:r>
        <w:rPr>
          <w:color w:val="000000"/>
          <w:spacing w:val="-2"/>
        </w:rPr>
        <w:t xml:space="preserve"> </w:t>
      </w:r>
      <w:r>
        <w:rPr>
          <w:color w:val="000000"/>
        </w:rPr>
        <w:t>services</w:t>
      </w:r>
      <w:r>
        <w:rPr>
          <w:color w:val="000000"/>
          <w:spacing w:val="-3"/>
        </w:rPr>
        <w:t xml:space="preserve"> </w:t>
      </w:r>
      <w:r>
        <w:rPr>
          <w:color w:val="000000"/>
        </w:rPr>
        <w:t>or</w:t>
      </w:r>
      <w:r>
        <w:rPr>
          <w:color w:val="000000"/>
          <w:spacing w:val="-3"/>
        </w:rPr>
        <w:t xml:space="preserve"> </w:t>
      </w:r>
      <w:r>
        <w:rPr>
          <w:color w:val="000000"/>
        </w:rPr>
        <w:t>benefits</w:t>
      </w:r>
      <w:r>
        <w:rPr>
          <w:color w:val="000000"/>
          <w:spacing w:val="-3"/>
        </w:rPr>
        <w:t xml:space="preserve"> </w:t>
      </w:r>
      <w:r>
        <w:rPr>
          <w:color w:val="000000"/>
        </w:rPr>
        <w:t>and</w:t>
      </w:r>
      <w:r>
        <w:rPr>
          <w:color w:val="000000"/>
          <w:spacing w:val="-2"/>
        </w:rPr>
        <w:t xml:space="preserve"> </w:t>
      </w:r>
      <w:r>
        <w:rPr>
          <w:color w:val="000000"/>
        </w:rPr>
        <w:t>will</w:t>
      </w:r>
      <w:r>
        <w:rPr>
          <w:color w:val="000000"/>
          <w:spacing w:val="-2"/>
        </w:rPr>
        <w:t xml:space="preserve"> </w:t>
      </w:r>
      <w:r>
        <w:rPr>
          <w:color w:val="000000"/>
        </w:rPr>
        <w:t>be</w:t>
      </w:r>
      <w:r>
        <w:rPr>
          <w:color w:val="000000"/>
          <w:spacing w:val="-1"/>
        </w:rPr>
        <w:t xml:space="preserve"> </w:t>
      </w:r>
      <w:r>
        <w:rPr>
          <w:color w:val="000000"/>
        </w:rPr>
        <w:t>binding</w:t>
      </w:r>
      <w:r>
        <w:rPr>
          <w:color w:val="000000"/>
          <w:spacing w:val="-2"/>
        </w:rPr>
        <w:t xml:space="preserve"> </w:t>
      </w:r>
      <w:r>
        <w:rPr>
          <w:color w:val="000000"/>
        </w:rPr>
        <w:t>on</w:t>
      </w:r>
      <w:r>
        <w:rPr>
          <w:color w:val="000000"/>
          <w:spacing w:val="-2"/>
        </w:rPr>
        <w:t xml:space="preserve"> </w:t>
      </w:r>
      <w:r>
        <w:rPr>
          <w:color w:val="000000"/>
        </w:rPr>
        <w:t>the</w:t>
      </w:r>
      <w:r>
        <w:rPr>
          <w:color w:val="000000"/>
          <w:spacing w:val="-3"/>
        </w:rPr>
        <w:t xml:space="preserve"> </w:t>
      </w:r>
      <w:r>
        <w:rPr>
          <w:color w:val="000000"/>
          <w:highlight w:val="yellow"/>
        </w:rPr>
        <w:t>(</w:t>
      </w:r>
      <w:r>
        <w:rPr>
          <w:b/>
          <w:i/>
          <w:color w:val="000000"/>
          <w:highlight w:val="yellow"/>
        </w:rPr>
        <w:t>Title</w:t>
      </w:r>
      <w:r>
        <w:rPr>
          <w:b/>
          <w:i/>
          <w:color w:val="000000"/>
          <w:spacing w:val="-4"/>
          <w:highlight w:val="yellow"/>
        </w:rPr>
        <w:t xml:space="preserve"> </w:t>
      </w:r>
      <w:r>
        <w:rPr>
          <w:b/>
          <w:i/>
          <w:color w:val="000000"/>
          <w:highlight w:val="yellow"/>
        </w:rPr>
        <w:t>of</w:t>
      </w:r>
      <w:r>
        <w:rPr>
          <w:b/>
          <w:i/>
          <w:color w:val="000000"/>
          <w:spacing w:val="-2"/>
          <w:highlight w:val="yellow"/>
        </w:rPr>
        <w:t xml:space="preserve"> </w:t>
      </w:r>
      <w:r>
        <w:rPr>
          <w:b/>
          <w:i/>
          <w:color w:val="000000"/>
          <w:highlight w:val="yellow"/>
        </w:rPr>
        <w:t>Recipient</w:t>
      </w:r>
      <w:r>
        <w:rPr>
          <w:color w:val="000000"/>
        </w:rPr>
        <w:t>),</w:t>
      </w:r>
      <w:r>
        <w:rPr>
          <w:color w:val="000000"/>
          <w:spacing w:val="-2"/>
        </w:rPr>
        <w:t xml:space="preserve"> </w:t>
      </w:r>
      <w:r>
        <w:rPr>
          <w:color w:val="000000"/>
        </w:rPr>
        <w:t>its</w:t>
      </w:r>
      <w:r>
        <w:rPr>
          <w:color w:val="000000"/>
          <w:spacing w:val="-2"/>
        </w:rPr>
        <w:t xml:space="preserve"> </w:t>
      </w:r>
      <w:r>
        <w:rPr>
          <w:color w:val="000000"/>
        </w:rPr>
        <w:t>successors and assigns.</w:t>
      </w:r>
    </w:p>
    <w:p w14:paraId="385F2B04" w14:textId="77777777" w:rsidR="00C833B5" w:rsidRDefault="0088311A">
      <w:pPr>
        <w:pStyle w:val="BodyText"/>
        <w:spacing w:before="268"/>
        <w:ind w:left="360" w:right="1386"/>
      </w:pPr>
      <w:r>
        <w:t xml:space="preserve">The </w:t>
      </w:r>
      <w:r>
        <w:rPr>
          <w:color w:val="000000"/>
          <w:highlight w:val="yellow"/>
        </w:rPr>
        <w:t>(</w:t>
      </w:r>
      <w:r>
        <w:rPr>
          <w:b/>
          <w:i/>
          <w:color w:val="000000"/>
          <w:highlight w:val="yellow"/>
        </w:rPr>
        <w:t>Title of Recipient</w:t>
      </w:r>
      <w:r>
        <w:rPr>
          <w:color w:val="000000"/>
        </w:rPr>
        <w:t>), in consideration of the conveyance of said lands and interests in lands, does hereby</w:t>
      </w:r>
      <w:r>
        <w:rPr>
          <w:color w:val="000000"/>
          <w:spacing w:val="-1"/>
        </w:rPr>
        <w:t xml:space="preserve"> </w:t>
      </w:r>
      <w:r>
        <w:rPr>
          <w:color w:val="000000"/>
        </w:rPr>
        <w:t>covenant</w:t>
      </w:r>
      <w:r>
        <w:rPr>
          <w:color w:val="000000"/>
          <w:spacing w:val="-4"/>
        </w:rPr>
        <w:t xml:space="preserve"> </w:t>
      </w:r>
      <w:r>
        <w:rPr>
          <w:color w:val="000000"/>
        </w:rPr>
        <w:t>and</w:t>
      </w:r>
      <w:r>
        <w:rPr>
          <w:color w:val="000000"/>
          <w:spacing w:val="-3"/>
        </w:rPr>
        <w:t xml:space="preserve"> </w:t>
      </w:r>
      <w:r>
        <w:rPr>
          <w:color w:val="000000"/>
        </w:rPr>
        <w:t>agree</w:t>
      </w:r>
      <w:r>
        <w:rPr>
          <w:color w:val="000000"/>
          <w:spacing w:val="-4"/>
        </w:rPr>
        <w:t xml:space="preserve"> </w:t>
      </w:r>
      <w:r>
        <w:rPr>
          <w:color w:val="000000"/>
        </w:rPr>
        <w:t>as</w:t>
      </w:r>
      <w:r>
        <w:rPr>
          <w:color w:val="000000"/>
          <w:spacing w:val="-2"/>
        </w:rPr>
        <w:t xml:space="preserve"> </w:t>
      </w:r>
      <w:r>
        <w:rPr>
          <w:color w:val="000000"/>
        </w:rPr>
        <w:t>a</w:t>
      </w:r>
      <w:r>
        <w:rPr>
          <w:color w:val="000000"/>
          <w:spacing w:val="-2"/>
        </w:rPr>
        <w:t xml:space="preserve"> </w:t>
      </w:r>
      <w:r>
        <w:rPr>
          <w:color w:val="000000"/>
        </w:rPr>
        <w:t>covenant</w:t>
      </w:r>
      <w:r>
        <w:rPr>
          <w:color w:val="000000"/>
          <w:spacing w:val="-1"/>
        </w:rPr>
        <w:t xml:space="preserve"> </w:t>
      </w:r>
      <w:r>
        <w:rPr>
          <w:color w:val="000000"/>
        </w:rPr>
        <w:t>running</w:t>
      </w:r>
      <w:r>
        <w:rPr>
          <w:color w:val="000000"/>
          <w:spacing w:val="-3"/>
        </w:rPr>
        <w:t xml:space="preserve"> </w:t>
      </w:r>
      <w:r>
        <w:rPr>
          <w:color w:val="000000"/>
        </w:rPr>
        <w:t>with</w:t>
      </w:r>
      <w:r>
        <w:rPr>
          <w:color w:val="000000"/>
          <w:spacing w:val="-3"/>
        </w:rPr>
        <w:t xml:space="preserve"> </w:t>
      </w:r>
      <w:r>
        <w:rPr>
          <w:color w:val="000000"/>
        </w:rPr>
        <w:t>the</w:t>
      </w:r>
      <w:r>
        <w:rPr>
          <w:color w:val="000000"/>
          <w:spacing w:val="-1"/>
        </w:rPr>
        <w:t xml:space="preserve"> </w:t>
      </w:r>
      <w:r>
        <w:rPr>
          <w:color w:val="000000"/>
        </w:rPr>
        <w:t>land</w:t>
      </w:r>
      <w:r>
        <w:rPr>
          <w:color w:val="000000"/>
          <w:spacing w:val="-3"/>
        </w:rPr>
        <w:t xml:space="preserve"> </w:t>
      </w:r>
      <w:r>
        <w:rPr>
          <w:color w:val="000000"/>
        </w:rPr>
        <w:t>for</w:t>
      </w:r>
      <w:r>
        <w:rPr>
          <w:color w:val="000000"/>
          <w:spacing w:val="-2"/>
        </w:rPr>
        <w:t xml:space="preserve"> </w:t>
      </w:r>
      <w:r>
        <w:rPr>
          <w:color w:val="000000"/>
        </w:rPr>
        <w:t>itself,</w:t>
      </w:r>
      <w:r>
        <w:rPr>
          <w:color w:val="000000"/>
          <w:spacing w:val="-2"/>
        </w:rPr>
        <w:t xml:space="preserve"> </w:t>
      </w:r>
      <w:r>
        <w:rPr>
          <w:color w:val="000000"/>
        </w:rPr>
        <w:t>its</w:t>
      </w:r>
      <w:r>
        <w:rPr>
          <w:color w:val="000000"/>
          <w:spacing w:val="-4"/>
        </w:rPr>
        <w:t xml:space="preserve"> </w:t>
      </w:r>
      <w:r>
        <w:rPr>
          <w:color w:val="000000"/>
        </w:rPr>
        <w:t>successors</w:t>
      </w:r>
      <w:r>
        <w:rPr>
          <w:color w:val="000000"/>
          <w:spacing w:val="-2"/>
        </w:rPr>
        <w:t xml:space="preserve"> </w:t>
      </w:r>
      <w:r>
        <w:rPr>
          <w:color w:val="000000"/>
        </w:rPr>
        <w:t>and</w:t>
      </w:r>
      <w:r>
        <w:rPr>
          <w:color w:val="000000"/>
          <w:spacing w:val="-3"/>
        </w:rPr>
        <w:t xml:space="preserve"> </w:t>
      </w:r>
      <w:r>
        <w:rPr>
          <w:color w:val="000000"/>
        </w:rPr>
        <w:t>assigns,</w:t>
      </w:r>
      <w:r>
        <w:rPr>
          <w:color w:val="000000"/>
          <w:spacing w:val="-4"/>
        </w:rPr>
        <w:t xml:space="preserve"> </w:t>
      </w:r>
      <w:r>
        <w:rPr>
          <w:color w:val="000000"/>
        </w:rPr>
        <w:t>that</w:t>
      </w:r>
    </w:p>
    <w:p w14:paraId="3602093A" w14:textId="77777777" w:rsidR="00C833B5" w:rsidRDefault="0088311A">
      <w:pPr>
        <w:pStyle w:val="BodyText"/>
        <w:ind w:left="359" w:right="1445"/>
      </w:pPr>
      <w:r>
        <w:t>(1) no person will on the grounds of race, color, or national origin, be excluded from participation in, be denied the benefits of, or be otherwise subjected to discrimination with regard to any facility located wholly</w:t>
      </w:r>
      <w:r>
        <w:rPr>
          <w:spacing w:val="-2"/>
        </w:rPr>
        <w:t xml:space="preserve"> </w:t>
      </w:r>
      <w:r>
        <w:t>or</w:t>
      </w:r>
      <w:r>
        <w:rPr>
          <w:spacing w:val="-3"/>
        </w:rPr>
        <w:t xml:space="preserve"> </w:t>
      </w:r>
      <w:r>
        <w:t>in</w:t>
      </w:r>
      <w:r>
        <w:rPr>
          <w:spacing w:val="-2"/>
        </w:rPr>
        <w:t xml:space="preserve"> </w:t>
      </w:r>
      <w:r>
        <w:t>part</w:t>
      </w:r>
      <w:r>
        <w:rPr>
          <w:spacing w:val="-3"/>
        </w:rPr>
        <w:t xml:space="preserve"> </w:t>
      </w:r>
      <w:r>
        <w:t>on,</w:t>
      </w:r>
      <w:r>
        <w:rPr>
          <w:spacing w:val="-3"/>
        </w:rPr>
        <w:t xml:space="preserve"> </w:t>
      </w:r>
      <w:r>
        <w:t>over,</w:t>
      </w:r>
      <w:r>
        <w:rPr>
          <w:spacing w:val="-3"/>
        </w:rPr>
        <w:t xml:space="preserve"> </w:t>
      </w:r>
      <w:r>
        <w:t>or</w:t>
      </w:r>
      <w:r>
        <w:rPr>
          <w:spacing w:val="-1"/>
        </w:rPr>
        <w:t xml:space="preserve"> </w:t>
      </w:r>
      <w:r>
        <w:t>under</w:t>
      </w:r>
      <w:r>
        <w:rPr>
          <w:spacing w:val="-1"/>
        </w:rPr>
        <w:t xml:space="preserve"> </w:t>
      </w:r>
      <w:r>
        <w:t>such</w:t>
      </w:r>
      <w:r>
        <w:rPr>
          <w:spacing w:val="-4"/>
        </w:rPr>
        <w:t xml:space="preserve"> </w:t>
      </w:r>
      <w:r>
        <w:t>lands</w:t>
      </w:r>
      <w:r>
        <w:rPr>
          <w:spacing w:val="-1"/>
        </w:rPr>
        <w:t xml:space="preserve"> </w:t>
      </w:r>
      <w:r>
        <w:t>hereby</w:t>
      </w:r>
      <w:r>
        <w:rPr>
          <w:spacing w:val="-2"/>
        </w:rPr>
        <w:t xml:space="preserve"> </w:t>
      </w:r>
      <w:r>
        <w:t>conveyed</w:t>
      </w:r>
      <w:r>
        <w:rPr>
          <w:spacing w:val="-2"/>
        </w:rPr>
        <w:t xml:space="preserve"> </w:t>
      </w:r>
      <w:r>
        <w:t>[,]</w:t>
      </w:r>
      <w:r>
        <w:rPr>
          <w:spacing w:val="-1"/>
        </w:rPr>
        <w:t xml:space="preserve"> </w:t>
      </w:r>
      <w:r>
        <w:t>[and]*</w:t>
      </w:r>
      <w:r>
        <w:rPr>
          <w:spacing w:val="-3"/>
        </w:rPr>
        <w:t xml:space="preserve"> </w:t>
      </w:r>
      <w:r>
        <w:t>(2)</w:t>
      </w:r>
      <w:r>
        <w:rPr>
          <w:spacing w:val="-3"/>
        </w:rPr>
        <w:t xml:space="preserve"> </w:t>
      </w:r>
      <w:r>
        <w:t>that the</w:t>
      </w:r>
      <w:r>
        <w:rPr>
          <w:spacing w:val="-2"/>
        </w:rPr>
        <w:t xml:space="preserve"> </w:t>
      </w:r>
      <w:r>
        <w:rPr>
          <w:color w:val="000000"/>
          <w:highlight w:val="yellow"/>
        </w:rPr>
        <w:t>(</w:t>
      </w:r>
      <w:r>
        <w:rPr>
          <w:b/>
          <w:i/>
          <w:color w:val="000000"/>
          <w:highlight w:val="yellow"/>
        </w:rPr>
        <w:t>Title</w:t>
      </w:r>
      <w:r>
        <w:rPr>
          <w:b/>
          <w:i/>
          <w:color w:val="000000"/>
          <w:spacing w:val="-4"/>
          <w:highlight w:val="yellow"/>
        </w:rPr>
        <w:t xml:space="preserve"> </w:t>
      </w:r>
      <w:r>
        <w:rPr>
          <w:b/>
          <w:i/>
          <w:color w:val="000000"/>
          <w:highlight w:val="yellow"/>
        </w:rPr>
        <w:t>of</w:t>
      </w:r>
      <w:r>
        <w:rPr>
          <w:b/>
          <w:i/>
          <w:color w:val="000000"/>
          <w:spacing w:val="-4"/>
          <w:highlight w:val="yellow"/>
        </w:rPr>
        <w:t xml:space="preserve"> </w:t>
      </w:r>
      <w:r>
        <w:rPr>
          <w:b/>
          <w:i/>
          <w:color w:val="000000"/>
          <w:highlight w:val="yellow"/>
        </w:rPr>
        <w:t>Recipient</w:t>
      </w:r>
      <w:r>
        <w:rPr>
          <w:color w:val="000000"/>
          <w:highlight w:val="yellow"/>
        </w:rPr>
        <w:t>)</w:t>
      </w:r>
      <w:r>
        <w:rPr>
          <w:color w:val="000000"/>
        </w:rPr>
        <w:t xml:space="preserve"> will use the lands and interests in lands and interests in lands so conveyed, in compliance with all requirements imposed by or pursuant to Title 49, Code of Federal Regulations, U.S. Department of Transportation, Subtitle A, Office of the Secretary, Part 21, Non-discrimination in Federally-assisted programs of the U.S. Department of Transportation, Effectuation of Title VI of the Civil Rights Act of 1964, and as said Regulations and Acts may be amended [, and (3) that in the event of breach of any of the above-mentioned non-discrimination conditions, the Department will have a right to enter or re- enter said lands and facilities on said land, and that above described land and facilities will thereon revert</w:t>
      </w:r>
      <w:r>
        <w:rPr>
          <w:color w:val="000000"/>
          <w:spacing w:val="-1"/>
        </w:rPr>
        <w:t xml:space="preserve"> </w:t>
      </w:r>
      <w:r>
        <w:rPr>
          <w:color w:val="000000"/>
        </w:rPr>
        <w:t>to</w:t>
      </w:r>
      <w:r>
        <w:rPr>
          <w:color w:val="000000"/>
          <w:spacing w:val="-1"/>
        </w:rPr>
        <w:t xml:space="preserve"> </w:t>
      </w:r>
      <w:r>
        <w:rPr>
          <w:color w:val="000000"/>
        </w:rPr>
        <w:t>and</w:t>
      </w:r>
      <w:r>
        <w:rPr>
          <w:color w:val="000000"/>
          <w:spacing w:val="-5"/>
        </w:rPr>
        <w:t xml:space="preserve"> </w:t>
      </w:r>
      <w:r>
        <w:rPr>
          <w:color w:val="000000"/>
        </w:rPr>
        <w:t>vest</w:t>
      </w:r>
      <w:r>
        <w:rPr>
          <w:color w:val="000000"/>
          <w:spacing w:val="-1"/>
        </w:rPr>
        <w:t xml:space="preserve"> </w:t>
      </w:r>
      <w:r>
        <w:rPr>
          <w:color w:val="000000"/>
        </w:rPr>
        <w:t>in</w:t>
      </w:r>
      <w:r>
        <w:rPr>
          <w:color w:val="000000"/>
          <w:spacing w:val="-3"/>
        </w:rPr>
        <w:t xml:space="preserve"> </w:t>
      </w:r>
      <w:r>
        <w:rPr>
          <w:color w:val="000000"/>
        </w:rPr>
        <w:t>and</w:t>
      </w:r>
      <w:r>
        <w:rPr>
          <w:color w:val="000000"/>
          <w:spacing w:val="-3"/>
        </w:rPr>
        <w:t xml:space="preserve"> </w:t>
      </w:r>
      <w:r>
        <w:rPr>
          <w:color w:val="000000"/>
        </w:rPr>
        <w:t>become</w:t>
      </w:r>
      <w:r>
        <w:rPr>
          <w:color w:val="000000"/>
          <w:spacing w:val="-4"/>
        </w:rPr>
        <w:t xml:space="preserve"> </w:t>
      </w:r>
      <w:r>
        <w:rPr>
          <w:color w:val="000000"/>
        </w:rPr>
        <w:t>the</w:t>
      </w:r>
      <w:r>
        <w:rPr>
          <w:color w:val="000000"/>
          <w:spacing w:val="-4"/>
        </w:rPr>
        <w:t xml:space="preserve"> </w:t>
      </w:r>
      <w:r>
        <w:rPr>
          <w:color w:val="000000"/>
        </w:rPr>
        <w:t>absolute</w:t>
      </w:r>
      <w:r>
        <w:rPr>
          <w:color w:val="000000"/>
          <w:spacing w:val="-1"/>
        </w:rPr>
        <w:t xml:space="preserve"> </w:t>
      </w:r>
      <w:r>
        <w:rPr>
          <w:color w:val="000000"/>
        </w:rPr>
        <w:t>property</w:t>
      </w:r>
      <w:r>
        <w:rPr>
          <w:color w:val="000000"/>
          <w:spacing w:val="-3"/>
        </w:rPr>
        <w:t xml:space="preserve"> </w:t>
      </w:r>
      <w:r>
        <w:rPr>
          <w:color w:val="000000"/>
        </w:rPr>
        <w:t>of</w:t>
      </w:r>
      <w:r>
        <w:rPr>
          <w:color w:val="000000"/>
          <w:spacing w:val="-2"/>
        </w:rPr>
        <w:t xml:space="preserve"> </w:t>
      </w:r>
      <w:r>
        <w:rPr>
          <w:color w:val="000000"/>
        </w:rPr>
        <w:t>the</w:t>
      </w:r>
      <w:r>
        <w:rPr>
          <w:color w:val="000000"/>
          <w:spacing w:val="-1"/>
        </w:rPr>
        <w:t xml:space="preserve"> </w:t>
      </w:r>
      <w:r>
        <w:rPr>
          <w:color w:val="000000"/>
        </w:rPr>
        <w:t>U.S.</w:t>
      </w:r>
      <w:r>
        <w:rPr>
          <w:color w:val="000000"/>
          <w:spacing w:val="-2"/>
        </w:rPr>
        <w:t xml:space="preserve"> </w:t>
      </w:r>
      <w:r>
        <w:rPr>
          <w:color w:val="000000"/>
        </w:rPr>
        <w:t>Department</w:t>
      </w:r>
      <w:r>
        <w:rPr>
          <w:color w:val="000000"/>
          <w:spacing w:val="-6"/>
        </w:rPr>
        <w:t xml:space="preserve"> </w:t>
      </w:r>
      <w:r>
        <w:rPr>
          <w:color w:val="000000"/>
        </w:rPr>
        <w:t>of</w:t>
      </w:r>
      <w:r>
        <w:rPr>
          <w:color w:val="000000"/>
          <w:spacing w:val="-2"/>
        </w:rPr>
        <w:t xml:space="preserve"> </w:t>
      </w:r>
      <w:r>
        <w:rPr>
          <w:color w:val="000000"/>
        </w:rPr>
        <w:t>Transportation</w:t>
      </w:r>
      <w:r>
        <w:rPr>
          <w:color w:val="000000"/>
          <w:spacing w:val="-3"/>
        </w:rPr>
        <w:t xml:space="preserve"> </w:t>
      </w:r>
      <w:r>
        <w:rPr>
          <w:color w:val="000000"/>
        </w:rPr>
        <w:t>and</w:t>
      </w:r>
      <w:r>
        <w:rPr>
          <w:color w:val="000000"/>
          <w:spacing w:val="-3"/>
        </w:rPr>
        <w:t xml:space="preserve"> </w:t>
      </w:r>
      <w:r>
        <w:rPr>
          <w:color w:val="000000"/>
        </w:rPr>
        <w:t>its assigns as such interest existed prior to this instruction].*</w:t>
      </w:r>
    </w:p>
    <w:p w14:paraId="0728C892" w14:textId="77777777" w:rsidR="00C833B5" w:rsidRDefault="0088311A">
      <w:pPr>
        <w:pStyle w:val="BodyText"/>
        <w:spacing w:before="268"/>
        <w:ind w:left="360" w:right="1471"/>
      </w:pPr>
      <w:r>
        <w:t>(*</w:t>
      </w:r>
      <w:proofErr w:type="spellStart"/>
      <w:r>
        <w:t>Reverter</w:t>
      </w:r>
      <w:proofErr w:type="spellEnd"/>
      <w:r>
        <w:rPr>
          <w:spacing w:val="-2"/>
        </w:rPr>
        <w:t xml:space="preserve"> </w:t>
      </w:r>
      <w:r>
        <w:t>clause</w:t>
      </w:r>
      <w:r>
        <w:rPr>
          <w:spacing w:val="-1"/>
        </w:rPr>
        <w:t xml:space="preserve"> </w:t>
      </w:r>
      <w:r>
        <w:t>and</w:t>
      </w:r>
      <w:r>
        <w:rPr>
          <w:spacing w:val="-3"/>
        </w:rPr>
        <w:t xml:space="preserve"> </w:t>
      </w:r>
      <w:r>
        <w:t>related</w:t>
      </w:r>
      <w:r>
        <w:rPr>
          <w:spacing w:val="-3"/>
        </w:rPr>
        <w:t xml:space="preserve"> </w:t>
      </w:r>
      <w:r>
        <w:t>language</w:t>
      </w:r>
      <w:r>
        <w:rPr>
          <w:spacing w:val="-1"/>
        </w:rPr>
        <w:t xml:space="preserve"> </w:t>
      </w:r>
      <w:r>
        <w:t>to</w:t>
      </w:r>
      <w:r>
        <w:rPr>
          <w:spacing w:val="-1"/>
        </w:rPr>
        <w:t xml:space="preserve"> </w:t>
      </w:r>
      <w:r>
        <w:t>be</w:t>
      </w:r>
      <w:r>
        <w:rPr>
          <w:spacing w:val="-1"/>
        </w:rPr>
        <w:t xml:space="preserve"> </w:t>
      </w:r>
      <w:r>
        <w:t>used</w:t>
      </w:r>
      <w:r>
        <w:rPr>
          <w:spacing w:val="-5"/>
        </w:rPr>
        <w:t xml:space="preserve"> </w:t>
      </w:r>
      <w:r>
        <w:t>only</w:t>
      </w:r>
      <w:r>
        <w:rPr>
          <w:spacing w:val="-1"/>
        </w:rPr>
        <w:t xml:space="preserve"> </w:t>
      </w:r>
      <w:r>
        <w:t>when</w:t>
      </w:r>
      <w:r>
        <w:rPr>
          <w:spacing w:val="-5"/>
        </w:rPr>
        <w:t xml:space="preserve"> </w:t>
      </w:r>
      <w:r>
        <w:t>it</w:t>
      </w:r>
      <w:r>
        <w:rPr>
          <w:spacing w:val="-1"/>
        </w:rPr>
        <w:t xml:space="preserve"> </w:t>
      </w:r>
      <w:r>
        <w:t>is</w:t>
      </w:r>
      <w:r>
        <w:rPr>
          <w:spacing w:val="-2"/>
        </w:rPr>
        <w:t xml:space="preserve"> </w:t>
      </w:r>
      <w:r>
        <w:t>determined</w:t>
      </w:r>
      <w:r>
        <w:rPr>
          <w:spacing w:val="-5"/>
        </w:rPr>
        <w:t xml:space="preserve"> </w:t>
      </w:r>
      <w:r>
        <w:t>that</w:t>
      </w:r>
      <w:r>
        <w:rPr>
          <w:spacing w:val="-1"/>
        </w:rPr>
        <w:t xml:space="preserve"> </w:t>
      </w:r>
      <w:r>
        <w:t>such</w:t>
      </w:r>
      <w:r>
        <w:rPr>
          <w:spacing w:val="-3"/>
        </w:rPr>
        <w:t xml:space="preserve"> </w:t>
      </w:r>
      <w:r>
        <w:t>a</w:t>
      </w:r>
      <w:r>
        <w:rPr>
          <w:spacing w:val="-2"/>
        </w:rPr>
        <w:t xml:space="preserve"> </w:t>
      </w:r>
      <w:r>
        <w:t>clause</w:t>
      </w:r>
      <w:r>
        <w:rPr>
          <w:spacing w:val="-1"/>
        </w:rPr>
        <w:t xml:space="preserve"> </w:t>
      </w:r>
      <w:r>
        <w:t>is necessary in order to make clear the purpose of Title VI.)</w:t>
      </w:r>
    </w:p>
    <w:p w14:paraId="42A33BFE" w14:textId="77777777" w:rsidR="00C833B5" w:rsidRDefault="00C833B5">
      <w:pPr>
        <w:pStyle w:val="BodyText"/>
        <w:sectPr w:rsidR="00C833B5">
          <w:pgSz w:w="12240" w:h="15840"/>
          <w:pgMar w:top="1400" w:right="0" w:bottom="1220" w:left="1080" w:header="0" w:footer="1021" w:gutter="0"/>
          <w:cols w:space="720"/>
        </w:sectPr>
      </w:pPr>
    </w:p>
    <w:p w14:paraId="0B414689" w14:textId="77777777" w:rsidR="00C833B5" w:rsidRDefault="0088311A">
      <w:pPr>
        <w:pStyle w:val="Heading3"/>
        <w:ind w:right="1076"/>
      </w:pPr>
      <w:r>
        <w:lastRenderedPageBreak/>
        <w:t>APPENDIX</w:t>
      </w:r>
      <w:r>
        <w:rPr>
          <w:spacing w:val="-7"/>
        </w:rPr>
        <w:t xml:space="preserve"> </w:t>
      </w:r>
      <w:r>
        <w:rPr>
          <w:spacing w:val="-10"/>
        </w:rPr>
        <w:t>C</w:t>
      </w:r>
    </w:p>
    <w:p w14:paraId="623B9F47" w14:textId="77777777" w:rsidR="00C833B5" w:rsidRDefault="00C833B5">
      <w:pPr>
        <w:pStyle w:val="BodyText"/>
        <w:rPr>
          <w:b/>
        </w:rPr>
      </w:pPr>
    </w:p>
    <w:p w14:paraId="245A58C3" w14:textId="77777777" w:rsidR="00C833B5" w:rsidRDefault="0088311A">
      <w:pPr>
        <w:ind w:left="408" w:right="1489"/>
        <w:jc w:val="center"/>
        <w:rPr>
          <w:b/>
        </w:rPr>
      </w:pPr>
      <w:r>
        <w:rPr>
          <w:b/>
        </w:rPr>
        <w:t>CLAUSES</w:t>
      </w:r>
      <w:r>
        <w:rPr>
          <w:b/>
          <w:spacing w:val="-2"/>
        </w:rPr>
        <w:t xml:space="preserve"> </w:t>
      </w:r>
      <w:r>
        <w:rPr>
          <w:b/>
        </w:rPr>
        <w:t>FOR</w:t>
      </w:r>
      <w:r>
        <w:rPr>
          <w:b/>
          <w:spacing w:val="-2"/>
        </w:rPr>
        <w:t xml:space="preserve"> </w:t>
      </w:r>
      <w:r>
        <w:rPr>
          <w:b/>
        </w:rPr>
        <w:t>TRANSFER</w:t>
      </w:r>
      <w:r>
        <w:rPr>
          <w:b/>
          <w:spacing w:val="-2"/>
        </w:rPr>
        <w:t xml:space="preserve"> </w:t>
      </w:r>
      <w:r>
        <w:rPr>
          <w:b/>
        </w:rPr>
        <w:t>OF</w:t>
      </w:r>
      <w:r>
        <w:rPr>
          <w:b/>
          <w:spacing w:val="-3"/>
        </w:rPr>
        <w:t xml:space="preserve"> </w:t>
      </w:r>
      <w:r>
        <w:rPr>
          <w:b/>
        </w:rPr>
        <w:t>REAL</w:t>
      </w:r>
      <w:r>
        <w:rPr>
          <w:b/>
          <w:spacing w:val="-3"/>
        </w:rPr>
        <w:t xml:space="preserve"> </w:t>
      </w:r>
      <w:r>
        <w:rPr>
          <w:b/>
        </w:rPr>
        <w:t>PROPERTY</w:t>
      </w:r>
      <w:r>
        <w:rPr>
          <w:b/>
          <w:spacing w:val="-5"/>
        </w:rPr>
        <w:t xml:space="preserve"> </w:t>
      </w:r>
      <w:r>
        <w:rPr>
          <w:b/>
        </w:rPr>
        <w:t>ACQUIRED</w:t>
      </w:r>
      <w:r>
        <w:rPr>
          <w:b/>
          <w:spacing w:val="-3"/>
        </w:rPr>
        <w:t xml:space="preserve"> </w:t>
      </w:r>
      <w:r>
        <w:rPr>
          <w:b/>
        </w:rPr>
        <w:t>OR</w:t>
      </w:r>
      <w:r>
        <w:rPr>
          <w:b/>
          <w:spacing w:val="-5"/>
        </w:rPr>
        <w:t xml:space="preserve"> </w:t>
      </w:r>
      <w:r>
        <w:rPr>
          <w:b/>
        </w:rPr>
        <w:t>IMPROVED</w:t>
      </w:r>
      <w:r>
        <w:rPr>
          <w:b/>
          <w:spacing w:val="-3"/>
        </w:rPr>
        <w:t xml:space="preserve"> </w:t>
      </w:r>
      <w:r>
        <w:rPr>
          <w:b/>
        </w:rPr>
        <w:t>UNDER</w:t>
      </w:r>
      <w:r>
        <w:rPr>
          <w:b/>
          <w:spacing w:val="-5"/>
        </w:rPr>
        <w:t xml:space="preserve"> </w:t>
      </w:r>
      <w:r>
        <w:rPr>
          <w:b/>
        </w:rPr>
        <w:t>THE</w:t>
      </w:r>
      <w:r>
        <w:rPr>
          <w:b/>
          <w:spacing w:val="-5"/>
        </w:rPr>
        <w:t xml:space="preserve"> </w:t>
      </w:r>
      <w:r>
        <w:rPr>
          <w:b/>
        </w:rPr>
        <w:t>ACTIVITY, FACILITY, OR PROGRAM</w:t>
      </w:r>
    </w:p>
    <w:p w14:paraId="390BEEE2" w14:textId="77777777" w:rsidR="00C833B5" w:rsidRDefault="00C833B5">
      <w:pPr>
        <w:pStyle w:val="BodyText"/>
        <w:spacing w:before="267"/>
        <w:rPr>
          <w:b/>
        </w:rPr>
      </w:pPr>
    </w:p>
    <w:p w14:paraId="19D816DE" w14:textId="77777777" w:rsidR="00C833B5" w:rsidRDefault="0088311A">
      <w:pPr>
        <w:pStyle w:val="BodyText"/>
        <w:spacing w:before="1"/>
        <w:ind w:left="360" w:right="1471"/>
      </w:pPr>
      <w:r>
        <w:t>The</w:t>
      </w:r>
      <w:r>
        <w:rPr>
          <w:spacing w:val="-2"/>
        </w:rPr>
        <w:t xml:space="preserve"> </w:t>
      </w:r>
      <w:r>
        <w:t>following</w:t>
      </w:r>
      <w:r>
        <w:rPr>
          <w:spacing w:val="-3"/>
        </w:rPr>
        <w:t xml:space="preserve"> </w:t>
      </w:r>
      <w:r>
        <w:t>clauses</w:t>
      </w:r>
      <w:r>
        <w:rPr>
          <w:spacing w:val="-4"/>
        </w:rPr>
        <w:t xml:space="preserve"> </w:t>
      </w:r>
      <w:r>
        <w:t>will</w:t>
      </w:r>
      <w:r>
        <w:rPr>
          <w:spacing w:val="-3"/>
        </w:rPr>
        <w:t xml:space="preserve"> </w:t>
      </w:r>
      <w:r>
        <w:t>be</w:t>
      </w:r>
      <w:r>
        <w:rPr>
          <w:spacing w:val="-2"/>
        </w:rPr>
        <w:t xml:space="preserve"> </w:t>
      </w:r>
      <w:r>
        <w:t>included</w:t>
      </w:r>
      <w:r>
        <w:rPr>
          <w:spacing w:val="-3"/>
        </w:rPr>
        <w:t xml:space="preserve"> </w:t>
      </w:r>
      <w:r>
        <w:t>in</w:t>
      </w:r>
      <w:r>
        <w:rPr>
          <w:spacing w:val="-3"/>
        </w:rPr>
        <w:t xml:space="preserve"> </w:t>
      </w:r>
      <w:r>
        <w:t>deeds,</w:t>
      </w:r>
      <w:r>
        <w:rPr>
          <w:spacing w:val="-3"/>
        </w:rPr>
        <w:t xml:space="preserve"> </w:t>
      </w:r>
      <w:r>
        <w:t>licenses,</w:t>
      </w:r>
      <w:r>
        <w:rPr>
          <w:spacing w:val="-3"/>
        </w:rPr>
        <w:t xml:space="preserve"> </w:t>
      </w:r>
      <w:r>
        <w:t>leases,</w:t>
      </w:r>
      <w:r>
        <w:rPr>
          <w:spacing w:val="-3"/>
        </w:rPr>
        <w:t xml:space="preserve"> </w:t>
      </w:r>
      <w:r>
        <w:t>permits,</w:t>
      </w:r>
      <w:r>
        <w:rPr>
          <w:spacing w:val="-4"/>
        </w:rPr>
        <w:t xml:space="preserve"> </w:t>
      </w:r>
      <w:r>
        <w:t>or</w:t>
      </w:r>
      <w:r>
        <w:rPr>
          <w:spacing w:val="-3"/>
        </w:rPr>
        <w:t xml:space="preserve"> </w:t>
      </w:r>
      <w:r>
        <w:t>similar</w:t>
      </w:r>
      <w:r>
        <w:rPr>
          <w:spacing w:val="-3"/>
        </w:rPr>
        <w:t xml:space="preserve"> </w:t>
      </w:r>
      <w:r>
        <w:t>instruments</w:t>
      </w:r>
      <w:r>
        <w:rPr>
          <w:spacing w:val="-4"/>
        </w:rPr>
        <w:t xml:space="preserve"> </w:t>
      </w:r>
      <w:r>
        <w:t xml:space="preserve">entered into by the </w:t>
      </w:r>
      <w:r>
        <w:rPr>
          <w:color w:val="000000"/>
          <w:highlight w:val="yellow"/>
        </w:rPr>
        <w:t>(</w:t>
      </w:r>
      <w:r>
        <w:rPr>
          <w:b/>
          <w:i/>
          <w:color w:val="000000"/>
          <w:highlight w:val="yellow"/>
        </w:rPr>
        <w:t>Title of Recipient</w:t>
      </w:r>
      <w:r>
        <w:rPr>
          <w:color w:val="000000"/>
        </w:rPr>
        <w:t>) pursuant to the provisions of Assurance 7(a):</w:t>
      </w:r>
    </w:p>
    <w:p w14:paraId="11F1F00F" w14:textId="77777777" w:rsidR="00C833B5" w:rsidRDefault="00C833B5">
      <w:pPr>
        <w:pStyle w:val="BodyText"/>
      </w:pPr>
    </w:p>
    <w:p w14:paraId="099325C7" w14:textId="77777777" w:rsidR="00C833B5" w:rsidRDefault="0088311A">
      <w:pPr>
        <w:pStyle w:val="ListParagraph"/>
        <w:numPr>
          <w:ilvl w:val="0"/>
          <w:numId w:val="2"/>
        </w:numPr>
        <w:tabs>
          <w:tab w:val="left" w:pos="719"/>
        </w:tabs>
        <w:ind w:right="1827"/>
      </w:pPr>
      <w:r>
        <w:t>The (grantee, lessee, permittee, etc. as appropriate) for himself/herself, his/her heirs, personal representatives, successors in interest, and assigns, as a part of the consideration hereof, does hereby</w:t>
      </w:r>
      <w:r>
        <w:rPr>
          <w:spacing w:val="-1"/>
        </w:rPr>
        <w:t xml:space="preserve"> </w:t>
      </w:r>
      <w:r>
        <w:t>covenant</w:t>
      </w:r>
      <w:r>
        <w:rPr>
          <w:spacing w:val="-4"/>
        </w:rPr>
        <w:t xml:space="preserve"> </w:t>
      </w:r>
      <w:r>
        <w:t>and</w:t>
      </w:r>
      <w:r>
        <w:rPr>
          <w:spacing w:val="-3"/>
        </w:rPr>
        <w:t xml:space="preserve"> </w:t>
      </w:r>
      <w:r>
        <w:t>agree</w:t>
      </w:r>
      <w:r>
        <w:rPr>
          <w:spacing w:val="-4"/>
        </w:rPr>
        <w:t xml:space="preserve"> </w:t>
      </w:r>
      <w:r>
        <w:t>[in</w:t>
      </w:r>
      <w:r>
        <w:rPr>
          <w:spacing w:val="-3"/>
        </w:rPr>
        <w:t xml:space="preserve"> </w:t>
      </w:r>
      <w:r>
        <w:t>the</w:t>
      </w:r>
      <w:r>
        <w:rPr>
          <w:spacing w:val="-1"/>
        </w:rPr>
        <w:t xml:space="preserve"> </w:t>
      </w:r>
      <w:r>
        <w:t>case</w:t>
      </w:r>
      <w:r>
        <w:rPr>
          <w:spacing w:val="-4"/>
        </w:rPr>
        <w:t xml:space="preserve"> </w:t>
      </w:r>
      <w:r>
        <w:t>of</w:t>
      </w:r>
      <w:r>
        <w:rPr>
          <w:spacing w:val="-2"/>
        </w:rPr>
        <w:t xml:space="preserve"> </w:t>
      </w:r>
      <w:r>
        <w:t>deeds</w:t>
      </w:r>
      <w:r>
        <w:rPr>
          <w:spacing w:val="-2"/>
        </w:rPr>
        <w:t xml:space="preserve"> </w:t>
      </w:r>
      <w:r>
        <w:t>and</w:t>
      </w:r>
      <w:r>
        <w:rPr>
          <w:spacing w:val="-3"/>
        </w:rPr>
        <w:t xml:space="preserve"> </w:t>
      </w:r>
      <w:r>
        <w:t>leases</w:t>
      </w:r>
      <w:r>
        <w:rPr>
          <w:spacing w:val="-4"/>
        </w:rPr>
        <w:t xml:space="preserve"> </w:t>
      </w:r>
      <w:r>
        <w:t>add</w:t>
      </w:r>
      <w:r>
        <w:rPr>
          <w:spacing w:val="-3"/>
        </w:rPr>
        <w:t xml:space="preserve"> </w:t>
      </w:r>
      <w:r>
        <w:t>"as</w:t>
      </w:r>
      <w:r>
        <w:rPr>
          <w:spacing w:val="-2"/>
        </w:rPr>
        <w:t xml:space="preserve"> </w:t>
      </w:r>
      <w:r>
        <w:t>a</w:t>
      </w:r>
      <w:r>
        <w:rPr>
          <w:spacing w:val="-4"/>
        </w:rPr>
        <w:t xml:space="preserve"> </w:t>
      </w:r>
      <w:r>
        <w:t>covenant</w:t>
      </w:r>
      <w:r>
        <w:rPr>
          <w:spacing w:val="-1"/>
        </w:rPr>
        <w:t xml:space="preserve"> </w:t>
      </w:r>
      <w:r>
        <w:t>running</w:t>
      </w:r>
      <w:r>
        <w:rPr>
          <w:spacing w:val="-3"/>
        </w:rPr>
        <w:t xml:space="preserve"> </w:t>
      </w:r>
      <w:r>
        <w:t>with</w:t>
      </w:r>
      <w:r>
        <w:rPr>
          <w:spacing w:val="-3"/>
        </w:rPr>
        <w:t xml:space="preserve"> </w:t>
      </w:r>
      <w:r>
        <w:t>the land"] that:</w:t>
      </w:r>
    </w:p>
    <w:p w14:paraId="6D1CEADA" w14:textId="77777777" w:rsidR="00C833B5" w:rsidRDefault="0088311A">
      <w:pPr>
        <w:pStyle w:val="ListParagraph"/>
        <w:numPr>
          <w:ilvl w:val="1"/>
          <w:numId w:val="2"/>
        </w:numPr>
        <w:tabs>
          <w:tab w:val="left" w:pos="1077"/>
          <w:tab w:val="left" w:pos="1080"/>
        </w:tabs>
        <w:spacing w:before="267"/>
        <w:ind w:right="1477"/>
      </w:pPr>
      <w:r>
        <w:t>In the event facilities are constructed, maintained, or otherwise operated on the property described</w:t>
      </w:r>
      <w:r>
        <w:rPr>
          <w:spacing w:val="-3"/>
        </w:rPr>
        <w:t xml:space="preserve"> </w:t>
      </w:r>
      <w:r>
        <w:t>in</w:t>
      </w:r>
      <w:r>
        <w:rPr>
          <w:spacing w:val="-3"/>
        </w:rPr>
        <w:t xml:space="preserve"> </w:t>
      </w:r>
      <w:r>
        <w:t>this</w:t>
      </w:r>
      <w:r>
        <w:rPr>
          <w:spacing w:val="-4"/>
        </w:rPr>
        <w:t xml:space="preserve"> </w:t>
      </w:r>
      <w:r>
        <w:t>(deed,</w:t>
      </w:r>
      <w:r>
        <w:rPr>
          <w:spacing w:val="-4"/>
        </w:rPr>
        <w:t xml:space="preserve"> </w:t>
      </w:r>
      <w:r>
        <w:t>license,</w:t>
      </w:r>
      <w:r>
        <w:rPr>
          <w:spacing w:val="-2"/>
        </w:rPr>
        <w:t xml:space="preserve"> </w:t>
      </w:r>
      <w:r>
        <w:t>lease,</w:t>
      </w:r>
      <w:r>
        <w:rPr>
          <w:spacing w:val="-2"/>
        </w:rPr>
        <w:t xml:space="preserve"> </w:t>
      </w:r>
      <w:r>
        <w:t>permit,</w:t>
      </w:r>
      <w:r>
        <w:rPr>
          <w:spacing w:val="-2"/>
        </w:rPr>
        <w:t xml:space="preserve"> </w:t>
      </w:r>
      <w:r>
        <w:t>etc.)</w:t>
      </w:r>
      <w:r>
        <w:rPr>
          <w:spacing w:val="-2"/>
        </w:rPr>
        <w:t xml:space="preserve"> </w:t>
      </w:r>
      <w:r>
        <w:t>for</w:t>
      </w:r>
      <w:r>
        <w:rPr>
          <w:spacing w:val="-4"/>
        </w:rPr>
        <w:t xml:space="preserve"> </w:t>
      </w:r>
      <w:r>
        <w:t>a</w:t>
      </w:r>
      <w:r>
        <w:rPr>
          <w:spacing w:val="-2"/>
        </w:rPr>
        <w:t xml:space="preserve"> </w:t>
      </w:r>
      <w:r>
        <w:t>purpose</w:t>
      </w:r>
      <w:r>
        <w:rPr>
          <w:spacing w:val="-1"/>
        </w:rPr>
        <w:t xml:space="preserve"> </w:t>
      </w:r>
      <w:r>
        <w:t>for</w:t>
      </w:r>
      <w:r>
        <w:rPr>
          <w:spacing w:val="-4"/>
        </w:rPr>
        <w:t xml:space="preserve"> </w:t>
      </w:r>
      <w:r>
        <w:t>which</w:t>
      </w:r>
      <w:r>
        <w:rPr>
          <w:spacing w:val="-3"/>
        </w:rPr>
        <w:t xml:space="preserve"> </w:t>
      </w:r>
      <w:r>
        <w:t>a</w:t>
      </w:r>
      <w:r>
        <w:rPr>
          <w:spacing w:val="-4"/>
        </w:rPr>
        <w:t xml:space="preserve"> </w:t>
      </w:r>
      <w:r>
        <w:t>U.S.</w:t>
      </w:r>
      <w:r>
        <w:rPr>
          <w:spacing w:val="-2"/>
        </w:rPr>
        <w:t xml:space="preserve"> </w:t>
      </w:r>
      <w:r>
        <w:t>Department</w:t>
      </w:r>
      <w:r>
        <w:rPr>
          <w:spacing w:val="-1"/>
        </w:rPr>
        <w:t xml:space="preserve"> </w:t>
      </w:r>
      <w:r>
        <w:t>of Transportation activity, facility, or program is extended or for another purpose involving the provision of similar services or benefits, the (grantee, licensee, lessee, permittee, etc.) will maintain and operate such facilities and services in compliance with all requirements imposed by the Acts and Regulations (as may be amended) such that no person on the grounds of race, color, or national origin, will be excluded from participation in, denied the benefits of, or be otherwise subjected to discrimination in the use of said facilities.</w:t>
      </w:r>
    </w:p>
    <w:p w14:paraId="096AA9CE" w14:textId="77777777" w:rsidR="00C833B5" w:rsidRDefault="00C833B5">
      <w:pPr>
        <w:pStyle w:val="BodyText"/>
        <w:spacing w:before="3"/>
      </w:pPr>
    </w:p>
    <w:p w14:paraId="5C00FA02" w14:textId="77777777" w:rsidR="00C833B5" w:rsidRDefault="0088311A">
      <w:pPr>
        <w:pStyle w:val="ListParagraph"/>
        <w:numPr>
          <w:ilvl w:val="0"/>
          <w:numId w:val="2"/>
        </w:numPr>
        <w:tabs>
          <w:tab w:val="left" w:pos="718"/>
          <w:tab w:val="left" w:pos="720"/>
        </w:tabs>
        <w:ind w:left="720" w:right="1859"/>
      </w:pPr>
      <w:r>
        <w:t>With respect to licenses, leases, permits, etc., in the event of breach of any of the above Non- discrimination</w:t>
      </w:r>
      <w:r>
        <w:rPr>
          <w:spacing w:val="-1"/>
        </w:rPr>
        <w:t xml:space="preserve"> </w:t>
      </w:r>
      <w:r>
        <w:t>covenants,</w:t>
      </w:r>
      <w:r>
        <w:rPr>
          <w:spacing w:val="-2"/>
        </w:rPr>
        <w:t xml:space="preserve"> </w:t>
      </w:r>
      <w:r>
        <w:rPr>
          <w:color w:val="000000"/>
          <w:highlight w:val="yellow"/>
        </w:rPr>
        <w:t>(</w:t>
      </w:r>
      <w:r>
        <w:rPr>
          <w:b/>
          <w:i/>
          <w:color w:val="000000"/>
          <w:highlight w:val="yellow"/>
        </w:rPr>
        <w:t>Title</w:t>
      </w:r>
      <w:r>
        <w:rPr>
          <w:b/>
          <w:i/>
          <w:color w:val="000000"/>
          <w:spacing w:val="-3"/>
          <w:highlight w:val="yellow"/>
        </w:rPr>
        <w:t xml:space="preserve"> </w:t>
      </w:r>
      <w:r>
        <w:rPr>
          <w:b/>
          <w:i/>
          <w:color w:val="000000"/>
          <w:highlight w:val="yellow"/>
        </w:rPr>
        <w:t>of Recipient</w:t>
      </w:r>
      <w:r>
        <w:rPr>
          <w:color w:val="000000"/>
          <w:highlight w:val="yellow"/>
        </w:rPr>
        <w:t>)</w:t>
      </w:r>
      <w:r>
        <w:rPr>
          <w:color w:val="000000"/>
          <w:spacing w:val="-2"/>
        </w:rPr>
        <w:t xml:space="preserve"> </w:t>
      </w:r>
      <w:r>
        <w:rPr>
          <w:color w:val="000000"/>
        </w:rPr>
        <w:t>will have</w:t>
      </w:r>
      <w:r>
        <w:rPr>
          <w:color w:val="000000"/>
          <w:spacing w:val="-2"/>
        </w:rPr>
        <w:t xml:space="preserve"> </w:t>
      </w:r>
      <w:r>
        <w:rPr>
          <w:color w:val="000000"/>
        </w:rPr>
        <w:t>the right</w:t>
      </w:r>
      <w:r>
        <w:rPr>
          <w:color w:val="000000"/>
          <w:spacing w:val="-2"/>
        </w:rPr>
        <w:t xml:space="preserve"> </w:t>
      </w:r>
      <w:r>
        <w:rPr>
          <w:color w:val="000000"/>
        </w:rPr>
        <w:t>to</w:t>
      </w:r>
      <w:r>
        <w:rPr>
          <w:color w:val="000000"/>
          <w:spacing w:val="-1"/>
        </w:rPr>
        <w:t xml:space="preserve"> </w:t>
      </w:r>
      <w:r>
        <w:rPr>
          <w:color w:val="000000"/>
        </w:rPr>
        <w:t>terminate the</w:t>
      </w:r>
      <w:r>
        <w:rPr>
          <w:color w:val="000000"/>
          <w:spacing w:val="-4"/>
        </w:rPr>
        <w:t xml:space="preserve"> </w:t>
      </w:r>
      <w:r>
        <w:rPr>
          <w:color w:val="000000"/>
        </w:rPr>
        <w:t>(lease,</w:t>
      </w:r>
      <w:r>
        <w:rPr>
          <w:color w:val="000000"/>
          <w:spacing w:val="-2"/>
        </w:rPr>
        <w:t xml:space="preserve"> </w:t>
      </w:r>
      <w:r>
        <w:rPr>
          <w:color w:val="000000"/>
        </w:rPr>
        <w:t>license, permit,</w:t>
      </w:r>
      <w:r>
        <w:rPr>
          <w:color w:val="000000"/>
          <w:spacing w:val="-4"/>
        </w:rPr>
        <w:t xml:space="preserve"> </w:t>
      </w:r>
      <w:r>
        <w:rPr>
          <w:color w:val="000000"/>
        </w:rPr>
        <w:t>etc.)</w:t>
      </w:r>
      <w:r>
        <w:rPr>
          <w:color w:val="000000"/>
          <w:spacing w:val="-2"/>
        </w:rPr>
        <w:t xml:space="preserve"> </w:t>
      </w:r>
      <w:r>
        <w:rPr>
          <w:color w:val="000000"/>
        </w:rPr>
        <w:t>and</w:t>
      </w:r>
      <w:r>
        <w:rPr>
          <w:color w:val="000000"/>
          <w:spacing w:val="-3"/>
        </w:rPr>
        <w:t xml:space="preserve"> </w:t>
      </w:r>
      <w:r>
        <w:rPr>
          <w:color w:val="000000"/>
        </w:rPr>
        <w:t>to</w:t>
      </w:r>
      <w:r>
        <w:rPr>
          <w:color w:val="000000"/>
          <w:spacing w:val="-3"/>
        </w:rPr>
        <w:t xml:space="preserve"> </w:t>
      </w:r>
      <w:r>
        <w:rPr>
          <w:color w:val="000000"/>
        </w:rPr>
        <w:t>enter,</w:t>
      </w:r>
      <w:r>
        <w:rPr>
          <w:color w:val="000000"/>
          <w:spacing w:val="-4"/>
        </w:rPr>
        <w:t xml:space="preserve"> </w:t>
      </w:r>
      <w:r>
        <w:rPr>
          <w:color w:val="000000"/>
        </w:rPr>
        <w:t>re-enter,</w:t>
      </w:r>
      <w:r>
        <w:rPr>
          <w:color w:val="000000"/>
          <w:spacing w:val="-4"/>
        </w:rPr>
        <w:t xml:space="preserve"> </w:t>
      </w:r>
      <w:r>
        <w:rPr>
          <w:color w:val="000000"/>
        </w:rPr>
        <w:t>and</w:t>
      </w:r>
      <w:r>
        <w:rPr>
          <w:color w:val="000000"/>
          <w:spacing w:val="-3"/>
        </w:rPr>
        <w:t xml:space="preserve"> </w:t>
      </w:r>
      <w:r>
        <w:rPr>
          <w:color w:val="000000"/>
        </w:rPr>
        <w:t>repossess</w:t>
      </w:r>
      <w:r>
        <w:rPr>
          <w:color w:val="000000"/>
          <w:spacing w:val="-2"/>
        </w:rPr>
        <w:t xml:space="preserve"> </w:t>
      </w:r>
      <w:r>
        <w:rPr>
          <w:color w:val="000000"/>
        </w:rPr>
        <w:t>said</w:t>
      </w:r>
      <w:r>
        <w:rPr>
          <w:color w:val="000000"/>
          <w:spacing w:val="-5"/>
        </w:rPr>
        <w:t xml:space="preserve"> </w:t>
      </w:r>
      <w:r>
        <w:rPr>
          <w:color w:val="000000"/>
        </w:rPr>
        <w:t>lands</w:t>
      </w:r>
      <w:r>
        <w:rPr>
          <w:color w:val="000000"/>
          <w:spacing w:val="-2"/>
        </w:rPr>
        <w:t xml:space="preserve"> </w:t>
      </w:r>
      <w:r>
        <w:rPr>
          <w:color w:val="000000"/>
        </w:rPr>
        <w:t>and</w:t>
      </w:r>
      <w:r>
        <w:rPr>
          <w:color w:val="000000"/>
          <w:spacing w:val="-3"/>
        </w:rPr>
        <w:t xml:space="preserve"> </w:t>
      </w:r>
      <w:r>
        <w:rPr>
          <w:color w:val="000000"/>
        </w:rPr>
        <w:t>facilities</w:t>
      </w:r>
      <w:r>
        <w:rPr>
          <w:color w:val="000000"/>
          <w:spacing w:val="-4"/>
        </w:rPr>
        <w:t xml:space="preserve"> </w:t>
      </w:r>
      <w:r>
        <w:rPr>
          <w:color w:val="000000"/>
        </w:rPr>
        <w:t>thereon,</w:t>
      </w:r>
      <w:r>
        <w:rPr>
          <w:color w:val="000000"/>
          <w:spacing w:val="-2"/>
        </w:rPr>
        <w:t xml:space="preserve"> </w:t>
      </w:r>
      <w:r>
        <w:rPr>
          <w:color w:val="000000"/>
        </w:rPr>
        <w:t>and</w:t>
      </w:r>
      <w:r>
        <w:rPr>
          <w:color w:val="000000"/>
          <w:spacing w:val="-3"/>
        </w:rPr>
        <w:t xml:space="preserve"> </w:t>
      </w:r>
      <w:r>
        <w:rPr>
          <w:color w:val="000000"/>
        </w:rPr>
        <w:t>hold</w:t>
      </w:r>
      <w:r>
        <w:rPr>
          <w:color w:val="000000"/>
          <w:spacing w:val="-3"/>
        </w:rPr>
        <w:t xml:space="preserve"> </w:t>
      </w:r>
      <w:r>
        <w:rPr>
          <w:color w:val="000000"/>
        </w:rPr>
        <w:t>the same as if the (lease, license, permit, etc.) had never been made or issued.*</w:t>
      </w:r>
    </w:p>
    <w:p w14:paraId="2C840515" w14:textId="77777777" w:rsidR="00C833B5" w:rsidRDefault="0088311A">
      <w:pPr>
        <w:pStyle w:val="ListParagraph"/>
        <w:numPr>
          <w:ilvl w:val="0"/>
          <w:numId w:val="2"/>
        </w:numPr>
        <w:tabs>
          <w:tab w:val="left" w:pos="717"/>
          <w:tab w:val="left" w:pos="719"/>
        </w:tabs>
        <w:spacing w:before="267"/>
        <w:ind w:right="1709"/>
      </w:pPr>
      <w:r>
        <w:t>With respect</w:t>
      </w:r>
      <w:r>
        <w:rPr>
          <w:spacing w:val="-1"/>
        </w:rPr>
        <w:t xml:space="preserve"> </w:t>
      </w:r>
      <w:r>
        <w:t>to a deed, in the event</w:t>
      </w:r>
      <w:r>
        <w:rPr>
          <w:spacing w:val="-1"/>
        </w:rPr>
        <w:t xml:space="preserve"> </w:t>
      </w:r>
      <w:r>
        <w:t>of breach</w:t>
      </w:r>
      <w:r>
        <w:rPr>
          <w:spacing w:val="-2"/>
        </w:rPr>
        <w:t xml:space="preserve"> </w:t>
      </w:r>
      <w:r>
        <w:t>of any of the above Non-discrimination covenants, the</w:t>
      </w:r>
      <w:r>
        <w:rPr>
          <w:spacing w:val="-1"/>
        </w:rPr>
        <w:t xml:space="preserve"> </w:t>
      </w:r>
      <w:r>
        <w:rPr>
          <w:color w:val="000000"/>
          <w:highlight w:val="yellow"/>
        </w:rPr>
        <w:t>(</w:t>
      </w:r>
      <w:r>
        <w:rPr>
          <w:b/>
          <w:i/>
          <w:color w:val="000000"/>
          <w:highlight w:val="yellow"/>
        </w:rPr>
        <w:t>Title</w:t>
      </w:r>
      <w:r>
        <w:rPr>
          <w:b/>
          <w:i/>
          <w:color w:val="000000"/>
          <w:spacing w:val="-5"/>
          <w:highlight w:val="yellow"/>
        </w:rPr>
        <w:t xml:space="preserve"> </w:t>
      </w:r>
      <w:r>
        <w:rPr>
          <w:b/>
          <w:i/>
          <w:color w:val="000000"/>
          <w:highlight w:val="yellow"/>
        </w:rPr>
        <w:t>of</w:t>
      </w:r>
      <w:r>
        <w:rPr>
          <w:b/>
          <w:i/>
          <w:color w:val="000000"/>
          <w:spacing w:val="-2"/>
          <w:highlight w:val="yellow"/>
        </w:rPr>
        <w:t xml:space="preserve"> </w:t>
      </w:r>
      <w:r>
        <w:rPr>
          <w:b/>
          <w:i/>
          <w:color w:val="000000"/>
          <w:highlight w:val="yellow"/>
        </w:rPr>
        <w:t>Recipient</w:t>
      </w:r>
      <w:r>
        <w:rPr>
          <w:color w:val="000000"/>
          <w:highlight w:val="yellow"/>
        </w:rPr>
        <w:t>)</w:t>
      </w:r>
      <w:r>
        <w:rPr>
          <w:color w:val="000000"/>
          <w:spacing w:val="-4"/>
        </w:rPr>
        <w:t xml:space="preserve"> </w:t>
      </w:r>
      <w:r>
        <w:rPr>
          <w:color w:val="000000"/>
        </w:rPr>
        <w:t>will</w:t>
      </w:r>
      <w:r>
        <w:rPr>
          <w:color w:val="000000"/>
          <w:spacing w:val="-4"/>
        </w:rPr>
        <w:t xml:space="preserve"> </w:t>
      </w:r>
      <w:r>
        <w:rPr>
          <w:color w:val="000000"/>
        </w:rPr>
        <w:t>have</w:t>
      </w:r>
      <w:r>
        <w:rPr>
          <w:color w:val="000000"/>
          <w:spacing w:val="-1"/>
        </w:rPr>
        <w:t xml:space="preserve"> </w:t>
      </w:r>
      <w:r>
        <w:rPr>
          <w:color w:val="000000"/>
        </w:rPr>
        <w:t>the</w:t>
      </w:r>
      <w:r>
        <w:rPr>
          <w:color w:val="000000"/>
          <w:spacing w:val="-1"/>
        </w:rPr>
        <w:t xml:space="preserve"> </w:t>
      </w:r>
      <w:r>
        <w:rPr>
          <w:color w:val="000000"/>
        </w:rPr>
        <w:t>right</w:t>
      </w:r>
      <w:r>
        <w:rPr>
          <w:color w:val="000000"/>
          <w:spacing w:val="-4"/>
        </w:rPr>
        <w:t xml:space="preserve"> </w:t>
      </w:r>
      <w:r>
        <w:rPr>
          <w:color w:val="000000"/>
        </w:rPr>
        <w:t>to</w:t>
      </w:r>
      <w:r>
        <w:rPr>
          <w:color w:val="000000"/>
          <w:spacing w:val="-3"/>
        </w:rPr>
        <w:t xml:space="preserve"> </w:t>
      </w:r>
      <w:r>
        <w:rPr>
          <w:color w:val="000000"/>
        </w:rPr>
        <w:t>enter</w:t>
      </w:r>
      <w:r>
        <w:rPr>
          <w:color w:val="000000"/>
          <w:spacing w:val="-4"/>
        </w:rPr>
        <w:t xml:space="preserve"> </w:t>
      </w:r>
      <w:r>
        <w:rPr>
          <w:color w:val="000000"/>
        </w:rPr>
        <w:t>or</w:t>
      </w:r>
      <w:r>
        <w:rPr>
          <w:color w:val="000000"/>
          <w:spacing w:val="-4"/>
        </w:rPr>
        <w:t xml:space="preserve"> </w:t>
      </w:r>
      <w:r>
        <w:rPr>
          <w:color w:val="000000"/>
        </w:rPr>
        <w:t>re-enter</w:t>
      </w:r>
      <w:r>
        <w:rPr>
          <w:color w:val="000000"/>
          <w:spacing w:val="-4"/>
        </w:rPr>
        <w:t xml:space="preserve"> </w:t>
      </w:r>
      <w:r>
        <w:rPr>
          <w:color w:val="000000"/>
        </w:rPr>
        <w:t>the</w:t>
      </w:r>
      <w:r>
        <w:rPr>
          <w:color w:val="000000"/>
          <w:spacing w:val="-1"/>
        </w:rPr>
        <w:t xml:space="preserve"> </w:t>
      </w:r>
      <w:r>
        <w:rPr>
          <w:color w:val="000000"/>
        </w:rPr>
        <w:t>lands</w:t>
      </w:r>
      <w:r>
        <w:rPr>
          <w:color w:val="000000"/>
          <w:spacing w:val="-4"/>
        </w:rPr>
        <w:t xml:space="preserve"> </w:t>
      </w:r>
      <w:r>
        <w:rPr>
          <w:color w:val="000000"/>
        </w:rPr>
        <w:t>and</w:t>
      </w:r>
      <w:r>
        <w:rPr>
          <w:color w:val="000000"/>
          <w:spacing w:val="-3"/>
        </w:rPr>
        <w:t xml:space="preserve"> </w:t>
      </w:r>
      <w:r>
        <w:rPr>
          <w:color w:val="000000"/>
        </w:rPr>
        <w:t>facilities</w:t>
      </w:r>
      <w:r>
        <w:rPr>
          <w:color w:val="000000"/>
          <w:spacing w:val="-2"/>
        </w:rPr>
        <w:t xml:space="preserve"> </w:t>
      </w:r>
      <w:r>
        <w:rPr>
          <w:color w:val="000000"/>
        </w:rPr>
        <w:t>thereon,</w:t>
      </w:r>
      <w:r>
        <w:rPr>
          <w:color w:val="000000"/>
          <w:spacing w:val="-2"/>
        </w:rPr>
        <w:t xml:space="preserve"> </w:t>
      </w:r>
      <w:r>
        <w:rPr>
          <w:color w:val="000000"/>
        </w:rPr>
        <w:t xml:space="preserve">and the above described lands and facilities will there upon revert to and vest in and become the absolute property of the </w:t>
      </w:r>
      <w:r>
        <w:rPr>
          <w:color w:val="000000"/>
          <w:highlight w:val="yellow"/>
        </w:rPr>
        <w:t>(</w:t>
      </w:r>
      <w:r>
        <w:rPr>
          <w:b/>
          <w:i/>
          <w:color w:val="000000"/>
          <w:highlight w:val="yellow"/>
        </w:rPr>
        <w:t>Title of Recipient</w:t>
      </w:r>
      <w:r>
        <w:rPr>
          <w:color w:val="000000"/>
        </w:rPr>
        <w:t>) and its assigns.*</w:t>
      </w:r>
    </w:p>
    <w:p w14:paraId="5FC3AEC0" w14:textId="77777777" w:rsidR="00C833B5" w:rsidRDefault="00C833B5">
      <w:pPr>
        <w:pStyle w:val="BodyText"/>
        <w:spacing w:before="3"/>
      </w:pPr>
    </w:p>
    <w:p w14:paraId="7113D776" w14:textId="77777777" w:rsidR="00C833B5" w:rsidRDefault="0088311A">
      <w:pPr>
        <w:pStyle w:val="BodyText"/>
        <w:spacing w:before="1" w:line="237" w:lineRule="auto"/>
        <w:ind w:left="360" w:right="1471"/>
      </w:pPr>
      <w:r>
        <w:t>(*</w:t>
      </w:r>
      <w:proofErr w:type="spellStart"/>
      <w:r>
        <w:t>Reverter</w:t>
      </w:r>
      <w:proofErr w:type="spellEnd"/>
      <w:r>
        <w:rPr>
          <w:spacing w:val="-2"/>
        </w:rPr>
        <w:t xml:space="preserve"> </w:t>
      </w:r>
      <w:r>
        <w:t>clause</w:t>
      </w:r>
      <w:r>
        <w:rPr>
          <w:spacing w:val="-1"/>
        </w:rPr>
        <w:t xml:space="preserve"> </w:t>
      </w:r>
      <w:r>
        <w:t>and</w:t>
      </w:r>
      <w:r>
        <w:rPr>
          <w:spacing w:val="-3"/>
        </w:rPr>
        <w:t xml:space="preserve"> </w:t>
      </w:r>
      <w:r>
        <w:t>related</w:t>
      </w:r>
      <w:r>
        <w:rPr>
          <w:spacing w:val="-3"/>
        </w:rPr>
        <w:t xml:space="preserve"> </w:t>
      </w:r>
      <w:r>
        <w:t>language</w:t>
      </w:r>
      <w:r>
        <w:rPr>
          <w:spacing w:val="-1"/>
        </w:rPr>
        <w:t xml:space="preserve"> </w:t>
      </w:r>
      <w:r>
        <w:t>to</w:t>
      </w:r>
      <w:r>
        <w:rPr>
          <w:spacing w:val="-1"/>
        </w:rPr>
        <w:t xml:space="preserve"> </w:t>
      </w:r>
      <w:r>
        <w:t>be</w:t>
      </w:r>
      <w:r>
        <w:rPr>
          <w:spacing w:val="-1"/>
        </w:rPr>
        <w:t xml:space="preserve"> </w:t>
      </w:r>
      <w:r>
        <w:t>used</w:t>
      </w:r>
      <w:r>
        <w:rPr>
          <w:spacing w:val="-5"/>
        </w:rPr>
        <w:t xml:space="preserve"> </w:t>
      </w:r>
      <w:r>
        <w:t>only</w:t>
      </w:r>
      <w:r>
        <w:rPr>
          <w:spacing w:val="-1"/>
        </w:rPr>
        <w:t xml:space="preserve"> </w:t>
      </w:r>
      <w:r>
        <w:t>when</w:t>
      </w:r>
      <w:r>
        <w:rPr>
          <w:spacing w:val="-5"/>
        </w:rPr>
        <w:t xml:space="preserve"> </w:t>
      </w:r>
      <w:r>
        <w:t>it</w:t>
      </w:r>
      <w:r>
        <w:rPr>
          <w:spacing w:val="-1"/>
        </w:rPr>
        <w:t xml:space="preserve"> </w:t>
      </w:r>
      <w:r>
        <w:t>is</w:t>
      </w:r>
      <w:r>
        <w:rPr>
          <w:spacing w:val="-2"/>
        </w:rPr>
        <w:t xml:space="preserve"> </w:t>
      </w:r>
      <w:r>
        <w:t>determined</w:t>
      </w:r>
      <w:r>
        <w:rPr>
          <w:spacing w:val="-5"/>
        </w:rPr>
        <w:t xml:space="preserve"> </w:t>
      </w:r>
      <w:r>
        <w:t>that</w:t>
      </w:r>
      <w:r>
        <w:rPr>
          <w:spacing w:val="-1"/>
        </w:rPr>
        <w:t xml:space="preserve"> </w:t>
      </w:r>
      <w:r>
        <w:t>such</w:t>
      </w:r>
      <w:r>
        <w:rPr>
          <w:spacing w:val="-3"/>
        </w:rPr>
        <w:t xml:space="preserve"> </w:t>
      </w:r>
      <w:r>
        <w:t>a</w:t>
      </w:r>
      <w:r>
        <w:rPr>
          <w:spacing w:val="-2"/>
        </w:rPr>
        <w:t xml:space="preserve"> </w:t>
      </w:r>
      <w:r>
        <w:t>clause</w:t>
      </w:r>
      <w:r>
        <w:rPr>
          <w:spacing w:val="-1"/>
        </w:rPr>
        <w:t xml:space="preserve"> </w:t>
      </w:r>
      <w:r>
        <w:t>is necessary to make clear the purpose of Title VI.)</w:t>
      </w:r>
    </w:p>
    <w:p w14:paraId="213DB04C" w14:textId="77777777" w:rsidR="00C833B5" w:rsidRDefault="00C833B5">
      <w:pPr>
        <w:pStyle w:val="BodyText"/>
        <w:spacing w:line="237" w:lineRule="auto"/>
        <w:sectPr w:rsidR="00C833B5">
          <w:pgSz w:w="12240" w:h="15840"/>
          <w:pgMar w:top="1400" w:right="0" w:bottom="1220" w:left="1080" w:header="0" w:footer="1021" w:gutter="0"/>
          <w:cols w:space="720"/>
        </w:sectPr>
      </w:pPr>
    </w:p>
    <w:p w14:paraId="56A112C6" w14:textId="77777777" w:rsidR="00C833B5" w:rsidRDefault="0088311A">
      <w:pPr>
        <w:pStyle w:val="Heading3"/>
      </w:pPr>
      <w:r>
        <w:lastRenderedPageBreak/>
        <w:t>APPENDIX</w:t>
      </w:r>
      <w:r>
        <w:rPr>
          <w:spacing w:val="-7"/>
        </w:rPr>
        <w:t xml:space="preserve"> </w:t>
      </w:r>
      <w:r>
        <w:rPr>
          <w:spacing w:val="-10"/>
        </w:rPr>
        <w:t>D</w:t>
      </w:r>
    </w:p>
    <w:p w14:paraId="7C5A147C" w14:textId="77777777" w:rsidR="00C833B5" w:rsidRDefault="00C833B5">
      <w:pPr>
        <w:pStyle w:val="BodyText"/>
        <w:rPr>
          <w:b/>
        </w:rPr>
      </w:pPr>
    </w:p>
    <w:p w14:paraId="26D0E218" w14:textId="77777777" w:rsidR="00C833B5" w:rsidRDefault="0088311A">
      <w:pPr>
        <w:ind w:left="410" w:right="1489"/>
        <w:jc w:val="center"/>
        <w:rPr>
          <w:b/>
        </w:rPr>
      </w:pPr>
      <w:r>
        <w:rPr>
          <w:b/>
        </w:rPr>
        <w:t>CLAUSES</w:t>
      </w:r>
      <w:r>
        <w:rPr>
          <w:b/>
          <w:spacing w:val="-2"/>
        </w:rPr>
        <w:t xml:space="preserve"> </w:t>
      </w:r>
      <w:r>
        <w:rPr>
          <w:b/>
        </w:rPr>
        <w:t>FOR</w:t>
      </w:r>
      <w:r>
        <w:rPr>
          <w:b/>
          <w:spacing w:val="-2"/>
        </w:rPr>
        <w:t xml:space="preserve"> </w:t>
      </w:r>
      <w:r>
        <w:rPr>
          <w:b/>
        </w:rPr>
        <w:t>CONSTRUCTION/USE/ACCESS</w:t>
      </w:r>
      <w:r>
        <w:rPr>
          <w:b/>
          <w:spacing w:val="-4"/>
        </w:rPr>
        <w:t xml:space="preserve"> </w:t>
      </w:r>
      <w:r>
        <w:rPr>
          <w:b/>
        </w:rPr>
        <w:t>TO</w:t>
      </w:r>
      <w:r>
        <w:rPr>
          <w:b/>
          <w:spacing w:val="-5"/>
        </w:rPr>
        <w:t xml:space="preserve"> </w:t>
      </w:r>
      <w:r>
        <w:rPr>
          <w:b/>
        </w:rPr>
        <w:t>REAL</w:t>
      </w:r>
      <w:r>
        <w:rPr>
          <w:b/>
          <w:spacing w:val="-6"/>
        </w:rPr>
        <w:t xml:space="preserve"> </w:t>
      </w:r>
      <w:r>
        <w:rPr>
          <w:b/>
        </w:rPr>
        <w:t>PROPERTY</w:t>
      </w:r>
      <w:r>
        <w:rPr>
          <w:b/>
          <w:spacing w:val="-5"/>
        </w:rPr>
        <w:t xml:space="preserve"> </w:t>
      </w:r>
      <w:r>
        <w:rPr>
          <w:b/>
        </w:rPr>
        <w:t>ACQUIRED</w:t>
      </w:r>
      <w:r>
        <w:rPr>
          <w:b/>
          <w:spacing w:val="-5"/>
        </w:rPr>
        <w:t xml:space="preserve"> </w:t>
      </w:r>
      <w:r>
        <w:rPr>
          <w:b/>
        </w:rPr>
        <w:t>UNDER</w:t>
      </w:r>
      <w:r>
        <w:rPr>
          <w:b/>
          <w:spacing w:val="-5"/>
        </w:rPr>
        <w:t xml:space="preserve"> </w:t>
      </w:r>
      <w:r>
        <w:rPr>
          <w:b/>
        </w:rPr>
        <w:t>THE</w:t>
      </w:r>
      <w:r>
        <w:rPr>
          <w:b/>
          <w:spacing w:val="-5"/>
        </w:rPr>
        <w:t xml:space="preserve"> </w:t>
      </w:r>
      <w:r>
        <w:rPr>
          <w:b/>
        </w:rPr>
        <w:t>ACTIVITY, FACILITY OR PROGRAM</w:t>
      </w:r>
    </w:p>
    <w:p w14:paraId="367E6EBD" w14:textId="77777777" w:rsidR="00C833B5" w:rsidRDefault="00C833B5">
      <w:pPr>
        <w:pStyle w:val="BodyText"/>
        <w:spacing w:before="267"/>
        <w:rPr>
          <w:b/>
        </w:rPr>
      </w:pPr>
    </w:p>
    <w:p w14:paraId="2B6B0F18" w14:textId="77777777" w:rsidR="00C833B5" w:rsidRDefault="0088311A">
      <w:pPr>
        <w:pStyle w:val="BodyText"/>
        <w:spacing w:before="1"/>
        <w:ind w:left="360" w:right="1471"/>
      </w:pPr>
      <w:r>
        <w:t>The</w:t>
      </w:r>
      <w:r>
        <w:rPr>
          <w:spacing w:val="-2"/>
        </w:rPr>
        <w:t xml:space="preserve"> </w:t>
      </w:r>
      <w:r>
        <w:t>following</w:t>
      </w:r>
      <w:r>
        <w:rPr>
          <w:spacing w:val="-4"/>
        </w:rPr>
        <w:t xml:space="preserve"> </w:t>
      </w:r>
      <w:r>
        <w:t>clauses</w:t>
      </w:r>
      <w:r>
        <w:rPr>
          <w:spacing w:val="-5"/>
        </w:rPr>
        <w:t xml:space="preserve"> </w:t>
      </w:r>
      <w:r>
        <w:t>will</w:t>
      </w:r>
      <w:r>
        <w:rPr>
          <w:spacing w:val="-3"/>
        </w:rPr>
        <w:t xml:space="preserve"> </w:t>
      </w:r>
      <w:r>
        <w:t>be</w:t>
      </w:r>
      <w:r>
        <w:rPr>
          <w:spacing w:val="-2"/>
        </w:rPr>
        <w:t xml:space="preserve"> </w:t>
      </w:r>
      <w:r>
        <w:t>included</w:t>
      </w:r>
      <w:r>
        <w:rPr>
          <w:spacing w:val="-4"/>
        </w:rPr>
        <w:t xml:space="preserve"> </w:t>
      </w:r>
      <w:r>
        <w:t>in</w:t>
      </w:r>
      <w:r>
        <w:rPr>
          <w:spacing w:val="-4"/>
        </w:rPr>
        <w:t xml:space="preserve"> </w:t>
      </w:r>
      <w:r>
        <w:t>deeds,</w:t>
      </w:r>
      <w:r>
        <w:rPr>
          <w:spacing w:val="-3"/>
        </w:rPr>
        <w:t xml:space="preserve"> </w:t>
      </w:r>
      <w:r>
        <w:t>licenses,</w:t>
      </w:r>
      <w:r>
        <w:rPr>
          <w:spacing w:val="-3"/>
        </w:rPr>
        <w:t xml:space="preserve"> </w:t>
      </w:r>
      <w:r>
        <w:t>permits,</w:t>
      </w:r>
      <w:r>
        <w:rPr>
          <w:spacing w:val="-5"/>
        </w:rPr>
        <w:t xml:space="preserve"> </w:t>
      </w:r>
      <w:r>
        <w:t>or</w:t>
      </w:r>
      <w:r>
        <w:rPr>
          <w:spacing w:val="-3"/>
        </w:rPr>
        <w:t xml:space="preserve"> </w:t>
      </w:r>
      <w:r>
        <w:t>similar</w:t>
      </w:r>
      <w:r>
        <w:rPr>
          <w:spacing w:val="-5"/>
        </w:rPr>
        <w:t xml:space="preserve"> </w:t>
      </w:r>
      <w:r>
        <w:t xml:space="preserve">instruments/agreements entered into by </w:t>
      </w:r>
      <w:r>
        <w:rPr>
          <w:color w:val="000000"/>
          <w:highlight w:val="yellow"/>
        </w:rPr>
        <w:t>(</w:t>
      </w:r>
      <w:r>
        <w:rPr>
          <w:b/>
          <w:i/>
          <w:color w:val="000000"/>
          <w:highlight w:val="yellow"/>
        </w:rPr>
        <w:t>Title of Recipient</w:t>
      </w:r>
      <w:r>
        <w:rPr>
          <w:color w:val="000000"/>
        </w:rPr>
        <w:t>) pursuant to the provisions of Assurance 7(b):</w:t>
      </w:r>
    </w:p>
    <w:p w14:paraId="452EDBAB" w14:textId="77777777" w:rsidR="00C833B5" w:rsidRDefault="00C833B5">
      <w:pPr>
        <w:pStyle w:val="BodyText"/>
      </w:pPr>
    </w:p>
    <w:p w14:paraId="31AE01B1" w14:textId="77777777" w:rsidR="00C833B5" w:rsidRDefault="0088311A">
      <w:pPr>
        <w:pStyle w:val="ListParagraph"/>
        <w:numPr>
          <w:ilvl w:val="0"/>
          <w:numId w:val="1"/>
        </w:numPr>
        <w:tabs>
          <w:tab w:val="left" w:pos="719"/>
        </w:tabs>
        <w:ind w:right="1475"/>
      </w:pPr>
      <w:r>
        <w:t>The (grantee, licensee, permittee, etc., as appropriate) for himself/herself, his/her heirs, personal representatives, successors in interest, and assigns, as a part of the consideration hereof, does hereby covenant and agree (in the case of deeds and leases add, "as a covenant running with the land") that (1) no person on the ground of race, color, or national origin, will be excluded from participation in, denied the benefits of, or be otherwise subjected to discrimination in the use of</w:t>
      </w:r>
      <w:r>
        <w:rPr>
          <w:spacing w:val="40"/>
        </w:rPr>
        <w:t xml:space="preserve"> </w:t>
      </w:r>
      <w:r>
        <w:t>said</w:t>
      </w:r>
      <w:r>
        <w:rPr>
          <w:spacing w:val="-3"/>
        </w:rPr>
        <w:t xml:space="preserve"> </w:t>
      </w:r>
      <w:r>
        <w:t>facilities,</w:t>
      </w:r>
      <w:r>
        <w:rPr>
          <w:spacing w:val="-4"/>
        </w:rPr>
        <w:t xml:space="preserve"> </w:t>
      </w:r>
      <w:r>
        <w:t>(2)</w:t>
      </w:r>
      <w:r>
        <w:rPr>
          <w:spacing w:val="-2"/>
        </w:rPr>
        <w:t xml:space="preserve"> </w:t>
      </w:r>
      <w:r>
        <w:t>that</w:t>
      </w:r>
      <w:r>
        <w:rPr>
          <w:spacing w:val="-4"/>
        </w:rPr>
        <w:t xml:space="preserve"> </w:t>
      </w:r>
      <w:r>
        <w:t>in</w:t>
      </w:r>
      <w:r>
        <w:rPr>
          <w:spacing w:val="-3"/>
        </w:rPr>
        <w:t xml:space="preserve"> </w:t>
      </w:r>
      <w:r>
        <w:t>the</w:t>
      </w:r>
      <w:r>
        <w:rPr>
          <w:spacing w:val="-1"/>
        </w:rPr>
        <w:t xml:space="preserve"> </w:t>
      </w:r>
      <w:r>
        <w:t>construction</w:t>
      </w:r>
      <w:r>
        <w:rPr>
          <w:spacing w:val="-5"/>
        </w:rPr>
        <w:t xml:space="preserve"> </w:t>
      </w:r>
      <w:r>
        <w:t>of</w:t>
      </w:r>
      <w:r>
        <w:rPr>
          <w:spacing w:val="-2"/>
        </w:rPr>
        <w:t xml:space="preserve"> </w:t>
      </w:r>
      <w:r>
        <w:t>any</w:t>
      </w:r>
      <w:r>
        <w:rPr>
          <w:spacing w:val="-3"/>
        </w:rPr>
        <w:t xml:space="preserve"> </w:t>
      </w:r>
      <w:r>
        <w:t>improvements</w:t>
      </w:r>
      <w:r>
        <w:rPr>
          <w:spacing w:val="-4"/>
        </w:rPr>
        <w:t xml:space="preserve"> </w:t>
      </w:r>
      <w:r>
        <w:t>on,</w:t>
      </w:r>
      <w:r>
        <w:rPr>
          <w:spacing w:val="-4"/>
        </w:rPr>
        <w:t xml:space="preserve"> </w:t>
      </w:r>
      <w:r>
        <w:t>over,</w:t>
      </w:r>
      <w:r>
        <w:rPr>
          <w:spacing w:val="-4"/>
        </w:rPr>
        <w:t xml:space="preserve"> </w:t>
      </w:r>
      <w:r>
        <w:t>or</w:t>
      </w:r>
      <w:r>
        <w:rPr>
          <w:spacing w:val="-2"/>
        </w:rPr>
        <w:t xml:space="preserve"> </w:t>
      </w:r>
      <w:r>
        <w:t>under</w:t>
      </w:r>
      <w:r>
        <w:rPr>
          <w:spacing w:val="-2"/>
        </w:rPr>
        <w:t xml:space="preserve"> </w:t>
      </w:r>
      <w:r>
        <w:t>such</w:t>
      </w:r>
      <w:r>
        <w:rPr>
          <w:spacing w:val="-3"/>
        </w:rPr>
        <w:t xml:space="preserve"> </w:t>
      </w:r>
      <w:r>
        <w:t>land,</w:t>
      </w:r>
      <w:r>
        <w:rPr>
          <w:spacing w:val="-2"/>
        </w:rPr>
        <w:t xml:space="preserve"> </w:t>
      </w:r>
      <w:r>
        <w:t>and</w:t>
      </w:r>
      <w:r>
        <w:rPr>
          <w:spacing w:val="-3"/>
        </w:rPr>
        <w:t xml:space="preserve"> </w:t>
      </w:r>
      <w:r>
        <w:t>the furnishing of services thereon, no person on the ground of race, color, or national origin, will be excluded from participation in, denied the benefits of, or otherwise be subjected to discrimination,</w:t>
      </w:r>
    </w:p>
    <w:p w14:paraId="7B83C395" w14:textId="77777777" w:rsidR="00C833B5" w:rsidRDefault="0088311A">
      <w:pPr>
        <w:pStyle w:val="BodyText"/>
        <w:ind w:left="719" w:right="1708"/>
        <w:jc w:val="both"/>
      </w:pPr>
      <w:r>
        <w:t>(3)</w:t>
      </w:r>
      <w:r>
        <w:rPr>
          <w:spacing w:val="-4"/>
        </w:rPr>
        <w:t xml:space="preserve"> </w:t>
      </w:r>
      <w:r>
        <w:t>that</w:t>
      </w:r>
      <w:r>
        <w:rPr>
          <w:spacing w:val="-1"/>
        </w:rPr>
        <w:t xml:space="preserve"> </w:t>
      </w:r>
      <w:r>
        <w:t>the</w:t>
      </w:r>
      <w:r>
        <w:rPr>
          <w:spacing w:val="-1"/>
        </w:rPr>
        <w:t xml:space="preserve"> </w:t>
      </w:r>
      <w:r>
        <w:t>(grantee,</w:t>
      </w:r>
      <w:r>
        <w:rPr>
          <w:spacing w:val="-2"/>
        </w:rPr>
        <w:t xml:space="preserve"> </w:t>
      </w:r>
      <w:r>
        <w:t>licensee,</w:t>
      </w:r>
      <w:r>
        <w:rPr>
          <w:spacing w:val="-2"/>
        </w:rPr>
        <w:t xml:space="preserve"> </w:t>
      </w:r>
      <w:r>
        <w:t>lessee,</w:t>
      </w:r>
      <w:r>
        <w:rPr>
          <w:spacing w:val="-2"/>
        </w:rPr>
        <w:t xml:space="preserve"> </w:t>
      </w:r>
      <w:r>
        <w:t>permittee,</w:t>
      </w:r>
      <w:r>
        <w:rPr>
          <w:spacing w:val="-4"/>
        </w:rPr>
        <w:t xml:space="preserve"> </w:t>
      </w:r>
      <w:r>
        <w:t>etc.)</w:t>
      </w:r>
      <w:r>
        <w:rPr>
          <w:spacing w:val="-4"/>
        </w:rPr>
        <w:t xml:space="preserve"> </w:t>
      </w:r>
      <w:r>
        <w:t>will</w:t>
      </w:r>
      <w:r>
        <w:rPr>
          <w:spacing w:val="-2"/>
        </w:rPr>
        <w:t xml:space="preserve"> </w:t>
      </w:r>
      <w:r>
        <w:t>use</w:t>
      </w:r>
      <w:r>
        <w:rPr>
          <w:spacing w:val="-4"/>
        </w:rPr>
        <w:t xml:space="preserve"> </w:t>
      </w:r>
      <w:r>
        <w:t>the</w:t>
      </w:r>
      <w:r>
        <w:rPr>
          <w:spacing w:val="-1"/>
        </w:rPr>
        <w:t xml:space="preserve"> </w:t>
      </w:r>
      <w:r>
        <w:t>premises</w:t>
      </w:r>
      <w:r>
        <w:rPr>
          <w:spacing w:val="-2"/>
        </w:rPr>
        <w:t xml:space="preserve"> </w:t>
      </w:r>
      <w:r>
        <w:t>in</w:t>
      </w:r>
      <w:r>
        <w:rPr>
          <w:spacing w:val="-3"/>
        </w:rPr>
        <w:t xml:space="preserve"> </w:t>
      </w:r>
      <w:r>
        <w:t>compliance</w:t>
      </w:r>
      <w:r>
        <w:rPr>
          <w:spacing w:val="-4"/>
        </w:rPr>
        <w:t xml:space="preserve"> </w:t>
      </w:r>
      <w:r>
        <w:t>with</w:t>
      </w:r>
      <w:r>
        <w:rPr>
          <w:spacing w:val="-3"/>
        </w:rPr>
        <w:t xml:space="preserve"> </w:t>
      </w:r>
      <w:r>
        <w:t>all other</w:t>
      </w:r>
      <w:r>
        <w:rPr>
          <w:spacing w:val="-3"/>
        </w:rPr>
        <w:t xml:space="preserve"> </w:t>
      </w:r>
      <w:r>
        <w:t>requirements</w:t>
      </w:r>
      <w:r>
        <w:rPr>
          <w:spacing w:val="-3"/>
        </w:rPr>
        <w:t xml:space="preserve"> </w:t>
      </w:r>
      <w:r>
        <w:t>imposed</w:t>
      </w:r>
      <w:r>
        <w:rPr>
          <w:spacing w:val="-2"/>
        </w:rPr>
        <w:t xml:space="preserve"> </w:t>
      </w:r>
      <w:r>
        <w:t>by</w:t>
      </w:r>
      <w:r>
        <w:rPr>
          <w:spacing w:val="-2"/>
        </w:rPr>
        <w:t xml:space="preserve"> </w:t>
      </w:r>
      <w:r>
        <w:t>or</w:t>
      </w:r>
      <w:r>
        <w:rPr>
          <w:spacing w:val="-1"/>
        </w:rPr>
        <w:t xml:space="preserve"> </w:t>
      </w:r>
      <w:r>
        <w:t>pursuant</w:t>
      </w:r>
      <w:r>
        <w:rPr>
          <w:spacing w:val="-3"/>
        </w:rPr>
        <w:t xml:space="preserve"> </w:t>
      </w:r>
      <w:r>
        <w:t>to</w:t>
      </w:r>
      <w:r>
        <w:rPr>
          <w:spacing w:val="-2"/>
        </w:rPr>
        <w:t xml:space="preserve"> </w:t>
      </w:r>
      <w:r>
        <w:t>the Acts</w:t>
      </w:r>
      <w:r>
        <w:rPr>
          <w:spacing w:val="-1"/>
        </w:rPr>
        <w:t xml:space="preserve"> </w:t>
      </w:r>
      <w:r>
        <w:t>and</w:t>
      </w:r>
      <w:r>
        <w:rPr>
          <w:spacing w:val="-2"/>
        </w:rPr>
        <w:t xml:space="preserve"> </w:t>
      </w:r>
      <w:r>
        <w:t>Regulations,</w:t>
      </w:r>
      <w:r>
        <w:rPr>
          <w:spacing w:val="-1"/>
        </w:rPr>
        <w:t xml:space="preserve"> </w:t>
      </w:r>
      <w:r>
        <w:t>as</w:t>
      </w:r>
      <w:r>
        <w:rPr>
          <w:spacing w:val="-1"/>
        </w:rPr>
        <w:t xml:space="preserve"> </w:t>
      </w:r>
      <w:r>
        <w:t>amended,</w:t>
      </w:r>
      <w:r>
        <w:rPr>
          <w:spacing w:val="-1"/>
        </w:rPr>
        <w:t xml:space="preserve"> </w:t>
      </w:r>
      <w:r>
        <w:t>set forth</w:t>
      </w:r>
      <w:r>
        <w:rPr>
          <w:spacing w:val="-4"/>
        </w:rPr>
        <w:t xml:space="preserve"> </w:t>
      </w:r>
      <w:r>
        <w:t>in this Assurance.</w:t>
      </w:r>
    </w:p>
    <w:p w14:paraId="08F314A2" w14:textId="77777777" w:rsidR="00C833B5" w:rsidRDefault="00C833B5">
      <w:pPr>
        <w:pStyle w:val="BodyText"/>
        <w:spacing w:before="1"/>
      </w:pPr>
    </w:p>
    <w:p w14:paraId="706B34BC" w14:textId="77777777" w:rsidR="00C833B5" w:rsidRDefault="0088311A">
      <w:pPr>
        <w:pStyle w:val="ListParagraph"/>
        <w:numPr>
          <w:ilvl w:val="0"/>
          <w:numId w:val="1"/>
        </w:numPr>
        <w:tabs>
          <w:tab w:val="left" w:pos="717"/>
          <w:tab w:val="left" w:pos="719"/>
        </w:tabs>
        <w:ind w:right="1560"/>
      </w:pPr>
      <w:r>
        <w:t xml:space="preserve">With respect to (licenses, leases, permits, etc.), in the event of breach of any of the above Non- discrimination covenants, </w:t>
      </w:r>
      <w:r>
        <w:rPr>
          <w:color w:val="000000"/>
          <w:highlight w:val="yellow"/>
        </w:rPr>
        <w:t>(</w:t>
      </w:r>
      <w:r>
        <w:rPr>
          <w:b/>
          <w:i/>
          <w:color w:val="000000"/>
          <w:highlight w:val="yellow"/>
        </w:rPr>
        <w:t>Title of Recipient</w:t>
      </w:r>
      <w:r>
        <w:rPr>
          <w:color w:val="000000"/>
        </w:rPr>
        <w:t>) will have the right to terminate the (license, permit, etc.,</w:t>
      </w:r>
      <w:r>
        <w:rPr>
          <w:color w:val="000000"/>
          <w:spacing w:val="-2"/>
        </w:rPr>
        <w:t xml:space="preserve"> </w:t>
      </w:r>
      <w:r>
        <w:rPr>
          <w:color w:val="000000"/>
        </w:rPr>
        <w:t>as</w:t>
      </w:r>
      <w:r>
        <w:rPr>
          <w:color w:val="000000"/>
          <w:spacing w:val="-4"/>
        </w:rPr>
        <w:t xml:space="preserve"> </w:t>
      </w:r>
      <w:r>
        <w:rPr>
          <w:color w:val="000000"/>
        </w:rPr>
        <w:t>appropriate)</w:t>
      </w:r>
      <w:r>
        <w:rPr>
          <w:color w:val="000000"/>
          <w:spacing w:val="-2"/>
        </w:rPr>
        <w:t xml:space="preserve"> </w:t>
      </w:r>
      <w:r>
        <w:rPr>
          <w:color w:val="000000"/>
        </w:rPr>
        <w:t>and</w:t>
      </w:r>
      <w:r>
        <w:rPr>
          <w:color w:val="000000"/>
          <w:spacing w:val="-5"/>
        </w:rPr>
        <w:t xml:space="preserve"> </w:t>
      </w:r>
      <w:r>
        <w:rPr>
          <w:color w:val="000000"/>
        </w:rPr>
        <w:t>to</w:t>
      </w:r>
      <w:r>
        <w:rPr>
          <w:color w:val="000000"/>
          <w:spacing w:val="-3"/>
        </w:rPr>
        <w:t xml:space="preserve"> </w:t>
      </w:r>
      <w:r>
        <w:rPr>
          <w:color w:val="000000"/>
        </w:rPr>
        <w:t>enter</w:t>
      </w:r>
      <w:r>
        <w:rPr>
          <w:color w:val="000000"/>
          <w:spacing w:val="-4"/>
        </w:rPr>
        <w:t xml:space="preserve"> </w:t>
      </w:r>
      <w:r>
        <w:rPr>
          <w:color w:val="000000"/>
        </w:rPr>
        <w:t>or</w:t>
      </w:r>
      <w:r>
        <w:rPr>
          <w:color w:val="000000"/>
          <w:spacing w:val="-4"/>
        </w:rPr>
        <w:t xml:space="preserve"> </w:t>
      </w:r>
      <w:r>
        <w:rPr>
          <w:color w:val="000000"/>
        </w:rPr>
        <w:t>re-enter</w:t>
      </w:r>
      <w:r>
        <w:rPr>
          <w:color w:val="000000"/>
          <w:spacing w:val="-2"/>
        </w:rPr>
        <w:t xml:space="preserve"> </w:t>
      </w:r>
      <w:r>
        <w:rPr>
          <w:color w:val="000000"/>
        </w:rPr>
        <w:t>and</w:t>
      </w:r>
      <w:r>
        <w:rPr>
          <w:color w:val="000000"/>
          <w:spacing w:val="-3"/>
        </w:rPr>
        <w:t xml:space="preserve"> </w:t>
      </w:r>
      <w:r>
        <w:rPr>
          <w:color w:val="000000"/>
        </w:rPr>
        <w:t>repossess</w:t>
      </w:r>
      <w:r>
        <w:rPr>
          <w:color w:val="000000"/>
          <w:spacing w:val="-2"/>
        </w:rPr>
        <w:t xml:space="preserve"> </w:t>
      </w:r>
      <w:r>
        <w:rPr>
          <w:color w:val="000000"/>
        </w:rPr>
        <w:t>said</w:t>
      </w:r>
      <w:r>
        <w:rPr>
          <w:color w:val="000000"/>
          <w:spacing w:val="-5"/>
        </w:rPr>
        <w:t xml:space="preserve"> </w:t>
      </w:r>
      <w:r>
        <w:rPr>
          <w:color w:val="000000"/>
        </w:rPr>
        <w:t>land</w:t>
      </w:r>
      <w:r>
        <w:rPr>
          <w:color w:val="000000"/>
          <w:spacing w:val="-3"/>
        </w:rPr>
        <w:t xml:space="preserve"> </w:t>
      </w:r>
      <w:r>
        <w:rPr>
          <w:color w:val="000000"/>
        </w:rPr>
        <w:t>and</w:t>
      </w:r>
      <w:r>
        <w:rPr>
          <w:color w:val="000000"/>
          <w:spacing w:val="-3"/>
        </w:rPr>
        <w:t xml:space="preserve"> </w:t>
      </w:r>
      <w:r>
        <w:rPr>
          <w:color w:val="000000"/>
        </w:rPr>
        <w:t>the</w:t>
      </w:r>
      <w:r>
        <w:rPr>
          <w:color w:val="000000"/>
          <w:spacing w:val="-1"/>
        </w:rPr>
        <w:t xml:space="preserve"> </w:t>
      </w:r>
      <w:r>
        <w:rPr>
          <w:color w:val="000000"/>
        </w:rPr>
        <w:t>facilities</w:t>
      </w:r>
      <w:r>
        <w:rPr>
          <w:color w:val="000000"/>
          <w:spacing w:val="-2"/>
        </w:rPr>
        <w:t xml:space="preserve"> </w:t>
      </w:r>
      <w:r>
        <w:rPr>
          <w:color w:val="000000"/>
        </w:rPr>
        <w:t>thereon,</w:t>
      </w:r>
      <w:r>
        <w:rPr>
          <w:color w:val="000000"/>
          <w:spacing w:val="-2"/>
        </w:rPr>
        <w:t xml:space="preserve"> </w:t>
      </w:r>
      <w:r>
        <w:rPr>
          <w:color w:val="000000"/>
        </w:rPr>
        <w:t>and hold the same as if said (license, permit, etc., as appropriate) had never been made or issued.*</w:t>
      </w:r>
    </w:p>
    <w:p w14:paraId="5BD2FEBD" w14:textId="77777777" w:rsidR="00C833B5" w:rsidRDefault="0088311A">
      <w:pPr>
        <w:pStyle w:val="ListParagraph"/>
        <w:numPr>
          <w:ilvl w:val="0"/>
          <w:numId w:val="1"/>
        </w:numPr>
        <w:tabs>
          <w:tab w:val="left" w:pos="718"/>
          <w:tab w:val="left" w:pos="720"/>
        </w:tabs>
        <w:spacing w:before="267"/>
        <w:ind w:left="720" w:right="1598"/>
      </w:pPr>
      <w:r>
        <w:t xml:space="preserve">With respect to deeds, in the event of breach of any of the above Non-discrimination covenants, </w:t>
      </w:r>
      <w:r>
        <w:rPr>
          <w:color w:val="000000"/>
          <w:highlight w:val="yellow"/>
        </w:rPr>
        <w:t>(</w:t>
      </w:r>
      <w:r>
        <w:rPr>
          <w:b/>
          <w:i/>
          <w:color w:val="000000"/>
          <w:highlight w:val="yellow"/>
        </w:rPr>
        <w:t>Title</w:t>
      </w:r>
      <w:r>
        <w:rPr>
          <w:b/>
          <w:i/>
          <w:color w:val="000000"/>
          <w:spacing w:val="-4"/>
          <w:highlight w:val="yellow"/>
        </w:rPr>
        <w:t xml:space="preserve"> </w:t>
      </w:r>
      <w:r>
        <w:rPr>
          <w:b/>
          <w:i/>
          <w:color w:val="000000"/>
          <w:highlight w:val="yellow"/>
        </w:rPr>
        <w:t>of</w:t>
      </w:r>
      <w:r>
        <w:rPr>
          <w:b/>
          <w:i/>
          <w:color w:val="000000"/>
          <w:spacing w:val="-4"/>
          <w:highlight w:val="yellow"/>
        </w:rPr>
        <w:t xml:space="preserve"> </w:t>
      </w:r>
      <w:r>
        <w:rPr>
          <w:b/>
          <w:i/>
          <w:color w:val="000000"/>
          <w:highlight w:val="yellow"/>
        </w:rPr>
        <w:t>Recipient</w:t>
      </w:r>
      <w:r>
        <w:rPr>
          <w:color w:val="000000"/>
        </w:rPr>
        <w:t>)</w:t>
      </w:r>
      <w:r>
        <w:rPr>
          <w:color w:val="000000"/>
          <w:spacing w:val="-3"/>
        </w:rPr>
        <w:t xml:space="preserve"> </w:t>
      </w:r>
      <w:r>
        <w:rPr>
          <w:color w:val="000000"/>
        </w:rPr>
        <w:t>will</w:t>
      </w:r>
      <w:r>
        <w:rPr>
          <w:color w:val="000000"/>
          <w:spacing w:val="-3"/>
        </w:rPr>
        <w:t xml:space="preserve"> </w:t>
      </w:r>
      <w:r>
        <w:rPr>
          <w:color w:val="000000"/>
        </w:rPr>
        <w:t>there upon</w:t>
      </w:r>
      <w:r>
        <w:rPr>
          <w:color w:val="000000"/>
          <w:spacing w:val="-2"/>
        </w:rPr>
        <w:t xml:space="preserve"> </w:t>
      </w:r>
      <w:r>
        <w:rPr>
          <w:color w:val="000000"/>
        </w:rPr>
        <w:t>revert to and</w:t>
      </w:r>
      <w:r>
        <w:rPr>
          <w:color w:val="000000"/>
          <w:spacing w:val="-4"/>
        </w:rPr>
        <w:t xml:space="preserve"> </w:t>
      </w:r>
      <w:r>
        <w:rPr>
          <w:color w:val="000000"/>
        </w:rPr>
        <w:t>vest in</w:t>
      </w:r>
      <w:r>
        <w:rPr>
          <w:color w:val="000000"/>
          <w:spacing w:val="-2"/>
        </w:rPr>
        <w:t xml:space="preserve"> </w:t>
      </w:r>
      <w:r>
        <w:rPr>
          <w:color w:val="000000"/>
        </w:rPr>
        <w:t>and</w:t>
      </w:r>
      <w:r>
        <w:rPr>
          <w:color w:val="000000"/>
          <w:spacing w:val="-2"/>
        </w:rPr>
        <w:t xml:space="preserve"> </w:t>
      </w:r>
      <w:r>
        <w:rPr>
          <w:color w:val="000000"/>
        </w:rPr>
        <w:t>become</w:t>
      </w:r>
      <w:r>
        <w:rPr>
          <w:color w:val="000000"/>
          <w:spacing w:val="-3"/>
        </w:rPr>
        <w:t xml:space="preserve"> </w:t>
      </w:r>
      <w:r>
        <w:rPr>
          <w:color w:val="000000"/>
        </w:rPr>
        <w:t>the</w:t>
      </w:r>
      <w:r>
        <w:rPr>
          <w:color w:val="000000"/>
          <w:spacing w:val="-3"/>
        </w:rPr>
        <w:t xml:space="preserve"> </w:t>
      </w:r>
      <w:r>
        <w:rPr>
          <w:color w:val="000000"/>
        </w:rPr>
        <w:t>absolute</w:t>
      </w:r>
      <w:r>
        <w:rPr>
          <w:color w:val="000000"/>
          <w:spacing w:val="-3"/>
        </w:rPr>
        <w:t xml:space="preserve"> </w:t>
      </w:r>
      <w:r>
        <w:rPr>
          <w:color w:val="000000"/>
        </w:rPr>
        <w:t>property</w:t>
      </w:r>
      <w:r>
        <w:rPr>
          <w:color w:val="000000"/>
          <w:spacing w:val="-2"/>
        </w:rPr>
        <w:t xml:space="preserve"> </w:t>
      </w:r>
      <w:r>
        <w:rPr>
          <w:color w:val="000000"/>
        </w:rPr>
        <w:t>of</w:t>
      </w:r>
      <w:r>
        <w:rPr>
          <w:color w:val="000000"/>
          <w:spacing w:val="-1"/>
        </w:rPr>
        <w:t xml:space="preserve"> </w:t>
      </w:r>
      <w:r>
        <w:rPr>
          <w:color w:val="000000"/>
          <w:highlight w:val="yellow"/>
        </w:rPr>
        <w:t>(</w:t>
      </w:r>
      <w:r>
        <w:rPr>
          <w:b/>
          <w:i/>
          <w:color w:val="000000"/>
          <w:highlight w:val="yellow"/>
        </w:rPr>
        <w:t>Title</w:t>
      </w:r>
      <w:r>
        <w:rPr>
          <w:b/>
          <w:i/>
          <w:color w:val="000000"/>
        </w:rPr>
        <w:t xml:space="preserve"> </w:t>
      </w:r>
      <w:r>
        <w:rPr>
          <w:b/>
          <w:i/>
          <w:color w:val="000000"/>
          <w:highlight w:val="yellow"/>
        </w:rPr>
        <w:t>of Recipient</w:t>
      </w:r>
      <w:r>
        <w:rPr>
          <w:color w:val="000000"/>
          <w:highlight w:val="yellow"/>
        </w:rPr>
        <w:t>)</w:t>
      </w:r>
      <w:r>
        <w:rPr>
          <w:color w:val="000000"/>
        </w:rPr>
        <w:t xml:space="preserve"> and its assigns.*</w:t>
      </w:r>
    </w:p>
    <w:p w14:paraId="48838EF9" w14:textId="77777777" w:rsidR="00C833B5" w:rsidRDefault="00C833B5">
      <w:pPr>
        <w:pStyle w:val="BodyText"/>
      </w:pPr>
    </w:p>
    <w:p w14:paraId="7A10B906" w14:textId="77777777" w:rsidR="00C833B5" w:rsidRDefault="00C833B5">
      <w:pPr>
        <w:pStyle w:val="BodyText"/>
      </w:pPr>
    </w:p>
    <w:p w14:paraId="6E9721D3" w14:textId="77777777" w:rsidR="00C833B5" w:rsidRDefault="00C833B5">
      <w:pPr>
        <w:pStyle w:val="BodyText"/>
        <w:spacing w:before="1"/>
      </w:pPr>
    </w:p>
    <w:p w14:paraId="36F9853A" w14:textId="77777777" w:rsidR="00C833B5" w:rsidRDefault="0088311A">
      <w:pPr>
        <w:pStyle w:val="BodyText"/>
        <w:spacing w:before="1"/>
        <w:ind w:left="360" w:right="1471"/>
      </w:pPr>
      <w:r>
        <w:t>(*</w:t>
      </w:r>
      <w:proofErr w:type="spellStart"/>
      <w:r>
        <w:t>Reverter</w:t>
      </w:r>
      <w:proofErr w:type="spellEnd"/>
      <w:r>
        <w:rPr>
          <w:spacing w:val="-2"/>
        </w:rPr>
        <w:t xml:space="preserve"> </w:t>
      </w:r>
      <w:r>
        <w:t>clause</w:t>
      </w:r>
      <w:r>
        <w:rPr>
          <w:spacing w:val="-1"/>
        </w:rPr>
        <w:t xml:space="preserve"> </w:t>
      </w:r>
      <w:r>
        <w:t>and</w:t>
      </w:r>
      <w:r>
        <w:rPr>
          <w:spacing w:val="-3"/>
        </w:rPr>
        <w:t xml:space="preserve"> </w:t>
      </w:r>
      <w:r>
        <w:t>related</w:t>
      </w:r>
      <w:r>
        <w:rPr>
          <w:spacing w:val="-3"/>
        </w:rPr>
        <w:t xml:space="preserve"> </w:t>
      </w:r>
      <w:r>
        <w:t>language</w:t>
      </w:r>
      <w:r>
        <w:rPr>
          <w:spacing w:val="-1"/>
        </w:rPr>
        <w:t xml:space="preserve"> </w:t>
      </w:r>
      <w:r>
        <w:t>to</w:t>
      </w:r>
      <w:r>
        <w:rPr>
          <w:spacing w:val="-1"/>
        </w:rPr>
        <w:t xml:space="preserve"> </w:t>
      </w:r>
      <w:r>
        <w:t>be</w:t>
      </w:r>
      <w:r>
        <w:rPr>
          <w:spacing w:val="-1"/>
        </w:rPr>
        <w:t xml:space="preserve"> </w:t>
      </w:r>
      <w:r>
        <w:t>used</w:t>
      </w:r>
      <w:r>
        <w:rPr>
          <w:spacing w:val="-5"/>
        </w:rPr>
        <w:t xml:space="preserve"> </w:t>
      </w:r>
      <w:r>
        <w:t>only</w:t>
      </w:r>
      <w:r>
        <w:rPr>
          <w:spacing w:val="-1"/>
        </w:rPr>
        <w:t xml:space="preserve"> </w:t>
      </w:r>
      <w:r>
        <w:t>when</w:t>
      </w:r>
      <w:r>
        <w:rPr>
          <w:spacing w:val="-5"/>
        </w:rPr>
        <w:t xml:space="preserve"> </w:t>
      </w:r>
      <w:r>
        <w:t>it</w:t>
      </w:r>
      <w:r>
        <w:rPr>
          <w:spacing w:val="-1"/>
        </w:rPr>
        <w:t xml:space="preserve"> </w:t>
      </w:r>
      <w:r>
        <w:t>is</w:t>
      </w:r>
      <w:r>
        <w:rPr>
          <w:spacing w:val="-2"/>
        </w:rPr>
        <w:t xml:space="preserve"> </w:t>
      </w:r>
      <w:r>
        <w:t>determined</w:t>
      </w:r>
      <w:r>
        <w:rPr>
          <w:spacing w:val="-5"/>
        </w:rPr>
        <w:t xml:space="preserve"> </w:t>
      </w:r>
      <w:r>
        <w:t>that</w:t>
      </w:r>
      <w:r>
        <w:rPr>
          <w:spacing w:val="-1"/>
        </w:rPr>
        <w:t xml:space="preserve"> </w:t>
      </w:r>
      <w:r>
        <w:t>such</w:t>
      </w:r>
      <w:r>
        <w:rPr>
          <w:spacing w:val="-3"/>
        </w:rPr>
        <w:t xml:space="preserve"> </w:t>
      </w:r>
      <w:r>
        <w:t>a</w:t>
      </w:r>
      <w:r>
        <w:rPr>
          <w:spacing w:val="-2"/>
        </w:rPr>
        <w:t xml:space="preserve"> </w:t>
      </w:r>
      <w:r>
        <w:t>clause</w:t>
      </w:r>
      <w:r>
        <w:rPr>
          <w:spacing w:val="-1"/>
        </w:rPr>
        <w:t xml:space="preserve"> </w:t>
      </w:r>
      <w:r>
        <w:t>is necessary to make clear the purpose of Title VI.)</w:t>
      </w:r>
    </w:p>
    <w:p w14:paraId="1D78D95D" w14:textId="77777777" w:rsidR="00C833B5" w:rsidRDefault="00C833B5">
      <w:pPr>
        <w:pStyle w:val="BodyText"/>
        <w:sectPr w:rsidR="00C833B5">
          <w:pgSz w:w="12240" w:h="15840"/>
          <w:pgMar w:top="1400" w:right="0" w:bottom="1220" w:left="1080" w:header="0" w:footer="1021" w:gutter="0"/>
          <w:cols w:space="720"/>
        </w:sectPr>
      </w:pPr>
    </w:p>
    <w:p w14:paraId="40378FB7" w14:textId="77777777" w:rsidR="00C833B5" w:rsidRDefault="0088311A">
      <w:pPr>
        <w:pStyle w:val="Heading3"/>
        <w:ind w:right="1075"/>
      </w:pPr>
      <w:r>
        <w:lastRenderedPageBreak/>
        <w:t>APPENDIX</w:t>
      </w:r>
      <w:r>
        <w:rPr>
          <w:spacing w:val="-6"/>
        </w:rPr>
        <w:t xml:space="preserve"> </w:t>
      </w:r>
      <w:r>
        <w:rPr>
          <w:spacing w:val="-10"/>
        </w:rPr>
        <w:t>E</w:t>
      </w:r>
    </w:p>
    <w:p w14:paraId="2E912B89" w14:textId="77777777" w:rsidR="00C833B5" w:rsidRDefault="00C833B5">
      <w:pPr>
        <w:pStyle w:val="BodyText"/>
        <w:rPr>
          <w:b/>
        </w:rPr>
      </w:pPr>
    </w:p>
    <w:p w14:paraId="123FE843" w14:textId="77777777" w:rsidR="00C833B5" w:rsidRDefault="0088311A">
      <w:pPr>
        <w:pStyle w:val="BodyText"/>
        <w:ind w:left="359" w:right="1645"/>
      </w:pPr>
      <w:r>
        <w:t>During</w:t>
      </w:r>
      <w:r>
        <w:rPr>
          <w:spacing w:val="-3"/>
        </w:rPr>
        <w:t xml:space="preserve"> </w:t>
      </w:r>
      <w:r>
        <w:t>the</w:t>
      </w:r>
      <w:r>
        <w:rPr>
          <w:spacing w:val="-1"/>
        </w:rPr>
        <w:t xml:space="preserve"> </w:t>
      </w:r>
      <w:r>
        <w:t>performance</w:t>
      </w:r>
      <w:r>
        <w:rPr>
          <w:spacing w:val="-4"/>
        </w:rPr>
        <w:t xml:space="preserve"> </w:t>
      </w:r>
      <w:r>
        <w:t>of</w:t>
      </w:r>
      <w:r>
        <w:rPr>
          <w:spacing w:val="-7"/>
        </w:rPr>
        <w:t xml:space="preserve"> </w:t>
      </w:r>
      <w:r>
        <w:t>this</w:t>
      </w:r>
      <w:r>
        <w:rPr>
          <w:spacing w:val="-2"/>
        </w:rPr>
        <w:t xml:space="preserve"> </w:t>
      </w:r>
      <w:r>
        <w:t>contract,</w:t>
      </w:r>
      <w:r>
        <w:rPr>
          <w:spacing w:val="-4"/>
        </w:rPr>
        <w:t xml:space="preserve"> </w:t>
      </w:r>
      <w:r>
        <w:t>the</w:t>
      </w:r>
      <w:r>
        <w:rPr>
          <w:spacing w:val="-4"/>
        </w:rPr>
        <w:t xml:space="preserve"> </w:t>
      </w:r>
      <w:r>
        <w:t>contractor,</w:t>
      </w:r>
      <w:r>
        <w:rPr>
          <w:spacing w:val="-2"/>
        </w:rPr>
        <w:t xml:space="preserve"> </w:t>
      </w:r>
      <w:r>
        <w:t>for</w:t>
      </w:r>
      <w:r>
        <w:rPr>
          <w:spacing w:val="-2"/>
        </w:rPr>
        <w:t xml:space="preserve"> </w:t>
      </w:r>
      <w:r>
        <w:t>itself,</w:t>
      </w:r>
      <w:r>
        <w:rPr>
          <w:spacing w:val="-4"/>
        </w:rPr>
        <w:t xml:space="preserve"> </w:t>
      </w:r>
      <w:r>
        <w:t>its</w:t>
      </w:r>
      <w:r>
        <w:rPr>
          <w:spacing w:val="-2"/>
        </w:rPr>
        <w:t xml:space="preserve"> </w:t>
      </w:r>
      <w:r>
        <w:t>assignees,</w:t>
      </w:r>
      <w:r>
        <w:rPr>
          <w:spacing w:val="-4"/>
        </w:rPr>
        <w:t xml:space="preserve"> </w:t>
      </w:r>
      <w:r>
        <w:t>and</w:t>
      </w:r>
      <w:r>
        <w:rPr>
          <w:spacing w:val="-3"/>
        </w:rPr>
        <w:t xml:space="preserve"> </w:t>
      </w:r>
      <w:r>
        <w:t>successors</w:t>
      </w:r>
      <w:r>
        <w:rPr>
          <w:spacing w:val="-2"/>
        </w:rPr>
        <w:t xml:space="preserve"> </w:t>
      </w:r>
      <w:r>
        <w:t>in interest (hereinafter referred to as the "contractor") agrees to comply with the following non- discrimination statutes and authorities; including but not limited to:</w:t>
      </w:r>
    </w:p>
    <w:p w14:paraId="38BDFC60" w14:textId="77777777" w:rsidR="00C833B5" w:rsidRDefault="0088311A">
      <w:pPr>
        <w:pStyle w:val="Heading4"/>
        <w:spacing w:before="268"/>
        <w:rPr>
          <w:b w:val="0"/>
          <w:u w:val="none"/>
        </w:rPr>
      </w:pPr>
      <w:r>
        <w:t>Pertinent</w:t>
      </w:r>
      <w:r>
        <w:rPr>
          <w:spacing w:val="-12"/>
        </w:rPr>
        <w:t xml:space="preserve"> </w:t>
      </w:r>
      <w:r>
        <w:t>Non-Discrimination</w:t>
      </w:r>
      <w:r>
        <w:rPr>
          <w:spacing w:val="-11"/>
        </w:rPr>
        <w:t xml:space="preserve"> </w:t>
      </w:r>
      <w:r>
        <w:rPr>
          <w:spacing w:val="-2"/>
        </w:rPr>
        <w:t>Authorities</w:t>
      </w:r>
      <w:r>
        <w:rPr>
          <w:b w:val="0"/>
          <w:spacing w:val="-2"/>
          <w:u w:val="none"/>
        </w:rPr>
        <w:t>:</w:t>
      </w:r>
    </w:p>
    <w:p w14:paraId="6B87C4E4" w14:textId="77777777" w:rsidR="00C833B5" w:rsidRDefault="00C833B5">
      <w:pPr>
        <w:pStyle w:val="BodyText"/>
      </w:pPr>
    </w:p>
    <w:p w14:paraId="52994CBF" w14:textId="77777777" w:rsidR="00C833B5" w:rsidRDefault="0088311A">
      <w:pPr>
        <w:pStyle w:val="ListParagraph"/>
        <w:numPr>
          <w:ilvl w:val="1"/>
          <w:numId w:val="1"/>
        </w:numPr>
        <w:tabs>
          <w:tab w:val="left" w:pos="1080"/>
        </w:tabs>
        <w:ind w:right="2257"/>
      </w:pPr>
      <w:r>
        <w:t>Title</w:t>
      </w:r>
      <w:r>
        <w:rPr>
          <w:spacing w:val="-1"/>
        </w:rPr>
        <w:t xml:space="preserve"> </w:t>
      </w:r>
      <w:r>
        <w:t>VI</w:t>
      </w:r>
      <w:r>
        <w:rPr>
          <w:spacing w:val="-5"/>
        </w:rPr>
        <w:t xml:space="preserve"> </w:t>
      </w:r>
      <w:r>
        <w:t>of</w:t>
      </w:r>
      <w:r>
        <w:rPr>
          <w:spacing w:val="-4"/>
        </w:rPr>
        <w:t xml:space="preserve"> </w:t>
      </w:r>
      <w:r>
        <w:t>the</w:t>
      </w:r>
      <w:r>
        <w:rPr>
          <w:spacing w:val="-1"/>
        </w:rPr>
        <w:t xml:space="preserve"> </w:t>
      </w:r>
      <w:r>
        <w:t>Civil</w:t>
      </w:r>
      <w:r>
        <w:rPr>
          <w:spacing w:val="-2"/>
        </w:rPr>
        <w:t xml:space="preserve"> </w:t>
      </w:r>
      <w:r>
        <w:t>Rights</w:t>
      </w:r>
      <w:r>
        <w:rPr>
          <w:spacing w:val="-4"/>
        </w:rPr>
        <w:t xml:space="preserve"> </w:t>
      </w:r>
      <w:r>
        <w:t>Act</w:t>
      </w:r>
      <w:r>
        <w:rPr>
          <w:spacing w:val="-1"/>
        </w:rPr>
        <w:t xml:space="preserve"> </w:t>
      </w:r>
      <w:r>
        <w:t>of</w:t>
      </w:r>
      <w:r>
        <w:rPr>
          <w:spacing w:val="-4"/>
        </w:rPr>
        <w:t xml:space="preserve"> </w:t>
      </w:r>
      <w:r>
        <w:t>1964</w:t>
      </w:r>
      <w:r>
        <w:rPr>
          <w:spacing w:val="-1"/>
        </w:rPr>
        <w:t xml:space="preserve"> </w:t>
      </w:r>
      <w:r>
        <w:t>(42</w:t>
      </w:r>
      <w:r>
        <w:rPr>
          <w:spacing w:val="-3"/>
        </w:rPr>
        <w:t xml:space="preserve"> </w:t>
      </w:r>
      <w:r>
        <w:t>U.S.C.</w:t>
      </w:r>
      <w:r>
        <w:rPr>
          <w:spacing w:val="-2"/>
        </w:rPr>
        <w:t xml:space="preserve"> </w:t>
      </w:r>
      <w:r>
        <w:t>§</w:t>
      </w:r>
      <w:r>
        <w:rPr>
          <w:spacing w:val="-4"/>
        </w:rPr>
        <w:t xml:space="preserve"> </w:t>
      </w:r>
      <w:r>
        <w:t>2000d</w:t>
      </w:r>
      <w:r>
        <w:rPr>
          <w:spacing w:val="-3"/>
        </w:rPr>
        <w:t xml:space="preserve"> </w:t>
      </w:r>
      <w:r>
        <w:t>et</w:t>
      </w:r>
      <w:r>
        <w:rPr>
          <w:spacing w:val="-4"/>
        </w:rPr>
        <w:t xml:space="preserve"> </w:t>
      </w:r>
      <w:r>
        <w:t>seq.,</w:t>
      </w:r>
      <w:r>
        <w:rPr>
          <w:spacing w:val="-4"/>
        </w:rPr>
        <w:t xml:space="preserve"> </w:t>
      </w:r>
      <w:r>
        <w:t>78</w:t>
      </w:r>
      <w:r>
        <w:rPr>
          <w:spacing w:val="-3"/>
        </w:rPr>
        <w:t xml:space="preserve"> </w:t>
      </w:r>
      <w:r>
        <w:t>stat.</w:t>
      </w:r>
      <w:r>
        <w:rPr>
          <w:spacing w:val="-5"/>
        </w:rPr>
        <w:t xml:space="preserve"> </w:t>
      </w:r>
      <w:r>
        <w:t>252),</w:t>
      </w:r>
      <w:r>
        <w:rPr>
          <w:spacing w:val="-4"/>
        </w:rPr>
        <w:t xml:space="preserve"> </w:t>
      </w:r>
      <w:r>
        <w:t>(prohibits discrimination on the basis of race, color, national origin); and 49 CFR Part 21.</w:t>
      </w:r>
    </w:p>
    <w:p w14:paraId="5E222735" w14:textId="77777777" w:rsidR="00C833B5" w:rsidRDefault="0088311A">
      <w:pPr>
        <w:pStyle w:val="ListParagraph"/>
        <w:numPr>
          <w:ilvl w:val="1"/>
          <w:numId w:val="1"/>
        </w:numPr>
        <w:tabs>
          <w:tab w:val="left" w:pos="1080"/>
        </w:tabs>
        <w:spacing w:before="1"/>
        <w:ind w:hanging="360"/>
      </w:pPr>
      <w:r>
        <w:t>The</w:t>
      </w:r>
      <w:r>
        <w:rPr>
          <w:spacing w:val="-5"/>
        </w:rPr>
        <w:t xml:space="preserve"> </w:t>
      </w:r>
      <w:r>
        <w:t>Uniform</w:t>
      </w:r>
      <w:r>
        <w:rPr>
          <w:spacing w:val="-5"/>
        </w:rPr>
        <w:t xml:space="preserve"> </w:t>
      </w:r>
      <w:r>
        <w:t>Relocation</w:t>
      </w:r>
      <w:r>
        <w:rPr>
          <w:spacing w:val="-4"/>
        </w:rPr>
        <w:t xml:space="preserve"> </w:t>
      </w:r>
      <w:r>
        <w:t>Assistance</w:t>
      </w:r>
      <w:r>
        <w:rPr>
          <w:spacing w:val="-3"/>
        </w:rPr>
        <w:t xml:space="preserve"> </w:t>
      </w:r>
      <w:r>
        <w:t>and</w:t>
      </w:r>
      <w:r>
        <w:rPr>
          <w:spacing w:val="-6"/>
        </w:rPr>
        <w:t xml:space="preserve"> </w:t>
      </w:r>
      <w:r>
        <w:t>Real</w:t>
      </w:r>
      <w:r>
        <w:rPr>
          <w:spacing w:val="-7"/>
        </w:rPr>
        <w:t xml:space="preserve"> </w:t>
      </w:r>
      <w:r>
        <w:t>Property</w:t>
      </w:r>
      <w:r>
        <w:rPr>
          <w:spacing w:val="-4"/>
        </w:rPr>
        <w:t xml:space="preserve"> </w:t>
      </w:r>
      <w:r>
        <w:t>Acquisition</w:t>
      </w:r>
      <w:r>
        <w:rPr>
          <w:spacing w:val="-7"/>
        </w:rPr>
        <w:t xml:space="preserve"> </w:t>
      </w:r>
      <w:r>
        <w:t>Policies</w:t>
      </w:r>
      <w:r>
        <w:rPr>
          <w:spacing w:val="-3"/>
        </w:rPr>
        <w:t xml:space="preserve"> </w:t>
      </w:r>
      <w:r>
        <w:t>Act</w:t>
      </w:r>
      <w:r>
        <w:rPr>
          <w:spacing w:val="-6"/>
        </w:rPr>
        <w:t xml:space="preserve"> </w:t>
      </w:r>
      <w:r>
        <w:t>of</w:t>
      </w:r>
      <w:r>
        <w:rPr>
          <w:spacing w:val="-3"/>
        </w:rPr>
        <w:t xml:space="preserve"> </w:t>
      </w:r>
      <w:r>
        <w:t>1970,</w:t>
      </w:r>
      <w:r>
        <w:rPr>
          <w:spacing w:val="-4"/>
        </w:rPr>
        <w:t xml:space="preserve"> </w:t>
      </w:r>
      <w:r>
        <w:t>(42</w:t>
      </w:r>
      <w:r>
        <w:rPr>
          <w:spacing w:val="-4"/>
        </w:rPr>
        <w:t xml:space="preserve"> </w:t>
      </w:r>
      <w:r>
        <w:rPr>
          <w:spacing w:val="-2"/>
        </w:rPr>
        <w:t>U.S.C.</w:t>
      </w:r>
    </w:p>
    <w:p w14:paraId="5F4704B4" w14:textId="77777777" w:rsidR="00C833B5" w:rsidRDefault="0088311A">
      <w:pPr>
        <w:pStyle w:val="BodyText"/>
        <w:spacing w:before="2" w:line="237" w:lineRule="auto"/>
        <w:ind w:left="1080" w:right="1471"/>
      </w:pPr>
      <w:r>
        <w:t>§</w:t>
      </w:r>
      <w:r>
        <w:rPr>
          <w:spacing w:val="-1"/>
        </w:rPr>
        <w:t xml:space="preserve"> </w:t>
      </w:r>
      <w:r>
        <w:t>4601),</w:t>
      </w:r>
      <w:r>
        <w:rPr>
          <w:spacing w:val="-4"/>
        </w:rPr>
        <w:t xml:space="preserve"> </w:t>
      </w:r>
      <w:r>
        <w:t>(prohibits</w:t>
      </w:r>
      <w:r>
        <w:rPr>
          <w:spacing w:val="-2"/>
        </w:rPr>
        <w:t xml:space="preserve"> </w:t>
      </w:r>
      <w:r>
        <w:t>unfair</w:t>
      </w:r>
      <w:r>
        <w:rPr>
          <w:spacing w:val="-4"/>
        </w:rPr>
        <w:t xml:space="preserve"> </w:t>
      </w:r>
      <w:r>
        <w:t>treatment</w:t>
      </w:r>
      <w:r>
        <w:rPr>
          <w:spacing w:val="-4"/>
        </w:rPr>
        <w:t xml:space="preserve"> </w:t>
      </w:r>
      <w:r>
        <w:t>of</w:t>
      </w:r>
      <w:r>
        <w:rPr>
          <w:spacing w:val="-2"/>
        </w:rPr>
        <w:t xml:space="preserve"> </w:t>
      </w:r>
      <w:r>
        <w:t>persons</w:t>
      </w:r>
      <w:r>
        <w:rPr>
          <w:spacing w:val="-4"/>
        </w:rPr>
        <w:t xml:space="preserve"> </w:t>
      </w:r>
      <w:r>
        <w:t>displaced</w:t>
      </w:r>
      <w:r>
        <w:rPr>
          <w:spacing w:val="-3"/>
        </w:rPr>
        <w:t xml:space="preserve"> </w:t>
      </w:r>
      <w:r>
        <w:t>or</w:t>
      </w:r>
      <w:r>
        <w:rPr>
          <w:spacing w:val="-4"/>
        </w:rPr>
        <w:t xml:space="preserve"> </w:t>
      </w:r>
      <w:r>
        <w:t>whose</w:t>
      </w:r>
      <w:r>
        <w:rPr>
          <w:spacing w:val="-1"/>
        </w:rPr>
        <w:t xml:space="preserve"> </w:t>
      </w:r>
      <w:r>
        <w:t>property</w:t>
      </w:r>
      <w:r>
        <w:rPr>
          <w:spacing w:val="-1"/>
        </w:rPr>
        <w:t xml:space="preserve"> </w:t>
      </w:r>
      <w:r>
        <w:t>has</w:t>
      </w:r>
      <w:r>
        <w:rPr>
          <w:spacing w:val="-4"/>
        </w:rPr>
        <w:t xml:space="preserve"> </w:t>
      </w:r>
      <w:r>
        <w:t>been</w:t>
      </w:r>
      <w:r>
        <w:rPr>
          <w:spacing w:val="-3"/>
        </w:rPr>
        <w:t xml:space="preserve"> </w:t>
      </w:r>
      <w:r>
        <w:t>acquired because of Federal or Federal-aid programs and projects);</w:t>
      </w:r>
    </w:p>
    <w:p w14:paraId="428C4F2C" w14:textId="77777777" w:rsidR="00C833B5" w:rsidRDefault="0088311A">
      <w:pPr>
        <w:pStyle w:val="ListParagraph"/>
        <w:numPr>
          <w:ilvl w:val="1"/>
          <w:numId w:val="1"/>
        </w:numPr>
        <w:tabs>
          <w:tab w:val="left" w:pos="1080"/>
        </w:tabs>
        <w:spacing w:before="2"/>
        <w:ind w:right="1506"/>
      </w:pPr>
      <w:r>
        <w:t>Federal-Aid</w:t>
      </w:r>
      <w:r>
        <w:rPr>
          <w:spacing w:val="-3"/>
        </w:rPr>
        <w:t xml:space="preserve"> </w:t>
      </w:r>
      <w:r>
        <w:t>Highway</w:t>
      </w:r>
      <w:r>
        <w:rPr>
          <w:spacing w:val="-1"/>
        </w:rPr>
        <w:t xml:space="preserve"> </w:t>
      </w:r>
      <w:r>
        <w:t>Act</w:t>
      </w:r>
      <w:r>
        <w:rPr>
          <w:spacing w:val="-4"/>
        </w:rPr>
        <w:t xml:space="preserve"> </w:t>
      </w:r>
      <w:r>
        <w:t>of</w:t>
      </w:r>
      <w:r>
        <w:rPr>
          <w:spacing w:val="-4"/>
        </w:rPr>
        <w:t xml:space="preserve"> </w:t>
      </w:r>
      <w:r>
        <w:t>1973,</w:t>
      </w:r>
      <w:r>
        <w:rPr>
          <w:spacing w:val="-2"/>
        </w:rPr>
        <w:t xml:space="preserve"> </w:t>
      </w:r>
      <w:r>
        <w:t>(23</w:t>
      </w:r>
      <w:r>
        <w:rPr>
          <w:spacing w:val="-3"/>
        </w:rPr>
        <w:t xml:space="preserve"> </w:t>
      </w:r>
      <w:r>
        <w:t>U.S.C.</w:t>
      </w:r>
      <w:r>
        <w:rPr>
          <w:spacing w:val="-2"/>
        </w:rPr>
        <w:t xml:space="preserve"> </w:t>
      </w:r>
      <w:r>
        <w:t>§</w:t>
      </w:r>
      <w:r>
        <w:rPr>
          <w:spacing w:val="-4"/>
        </w:rPr>
        <w:t xml:space="preserve"> </w:t>
      </w:r>
      <w:r>
        <w:t>324</w:t>
      </w:r>
      <w:r>
        <w:rPr>
          <w:spacing w:val="-1"/>
        </w:rPr>
        <w:t xml:space="preserve"> </w:t>
      </w:r>
      <w:r>
        <w:t>et</w:t>
      </w:r>
      <w:r>
        <w:rPr>
          <w:spacing w:val="-1"/>
        </w:rPr>
        <w:t xml:space="preserve"> </w:t>
      </w:r>
      <w:r>
        <w:t>seq.),</w:t>
      </w:r>
      <w:r>
        <w:rPr>
          <w:spacing w:val="-2"/>
        </w:rPr>
        <w:t xml:space="preserve"> </w:t>
      </w:r>
      <w:r>
        <w:t>(prohibits</w:t>
      </w:r>
      <w:r>
        <w:rPr>
          <w:spacing w:val="-4"/>
        </w:rPr>
        <w:t xml:space="preserve"> </w:t>
      </w:r>
      <w:r>
        <w:t>discrimination</w:t>
      </w:r>
      <w:r>
        <w:rPr>
          <w:spacing w:val="-3"/>
        </w:rPr>
        <w:t xml:space="preserve"> </w:t>
      </w:r>
      <w:r>
        <w:t>on</w:t>
      </w:r>
      <w:r>
        <w:rPr>
          <w:spacing w:val="-5"/>
        </w:rPr>
        <w:t xml:space="preserve"> </w:t>
      </w:r>
      <w:r>
        <w:t>the</w:t>
      </w:r>
      <w:r>
        <w:rPr>
          <w:spacing w:val="-1"/>
        </w:rPr>
        <w:t xml:space="preserve"> </w:t>
      </w:r>
      <w:r>
        <w:t>basis of sex);</w:t>
      </w:r>
    </w:p>
    <w:p w14:paraId="1BC62666" w14:textId="77777777" w:rsidR="00C833B5" w:rsidRDefault="0088311A">
      <w:pPr>
        <w:pStyle w:val="ListParagraph"/>
        <w:numPr>
          <w:ilvl w:val="1"/>
          <w:numId w:val="1"/>
        </w:numPr>
        <w:tabs>
          <w:tab w:val="left" w:pos="1080"/>
        </w:tabs>
        <w:spacing w:before="1"/>
        <w:ind w:right="1681"/>
      </w:pPr>
      <w:r>
        <w:t>Section</w:t>
      </w:r>
      <w:r>
        <w:rPr>
          <w:spacing w:val="-5"/>
        </w:rPr>
        <w:t xml:space="preserve"> </w:t>
      </w:r>
      <w:r>
        <w:t>504</w:t>
      </w:r>
      <w:r>
        <w:rPr>
          <w:spacing w:val="-3"/>
        </w:rPr>
        <w:t xml:space="preserve"> </w:t>
      </w:r>
      <w:r>
        <w:t>of</w:t>
      </w:r>
      <w:r>
        <w:rPr>
          <w:spacing w:val="-4"/>
        </w:rPr>
        <w:t xml:space="preserve"> </w:t>
      </w:r>
      <w:r>
        <w:t>the</w:t>
      </w:r>
      <w:r>
        <w:rPr>
          <w:spacing w:val="-1"/>
        </w:rPr>
        <w:t xml:space="preserve"> </w:t>
      </w:r>
      <w:r>
        <w:t>Rehabilitation</w:t>
      </w:r>
      <w:r>
        <w:rPr>
          <w:spacing w:val="-3"/>
        </w:rPr>
        <w:t xml:space="preserve"> </w:t>
      </w:r>
      <w:r>
        <w:t>Act</w:t>
      </w:r>
      <w:r>
        <w:rPr>
          <w:spacing w:val="-4"/>
        </w:rPr>
        <w:t xml:space="preserve"> </w:t>
      </w:r>
      <w:r>
        <w:t>of</w:t>
      </w:r>
      <w:r>
        <w:rPr>
          <w:spacing w:val="-4"/>
        </w:rPr>
        <w:t xml:space="preserve"> </w:t>
      </w:r>
      <w:r>
        <w:t>1973,</w:t>
      </w:r>
      <w:r>
        <w:rPr>
          <w:spacing w:val="-4"/>
        </w:rPr>
        <w:t xml:space="preserve"> </w:t>
      </w:r>
      <w:r>
        <w:t>(29</w:t>
      </w:r>
      <w:r>
        <w:rPr>
          <w:spacing w:val="-1"/>
        </w:rPr>
        <w:t xml:space="preserve"> </w:t>
      </w:r>
      <w:r>
        <w:t>U.S.C.</w:t>
      </w:r>
      <w:r>
        <w:rPr>
          <w:spacing w:val="-2"/>
        </w:rPr>
        <w:t xml:space="preserve"> </w:t>
      </w:r>
      <w:r>
        <w:t>§</w:t>
      </w:r>
      <w:r>
        <w:rPr>
          <w:spacing w:val="-1"/>
        </w:rPr>
        <w:t xml:space="preserve"> </w:t>
      </w:r>
      <w:r>
        <w:t>794</w:t>
      </w:r>
      <w:r>
        <w:rPr>
          <w:spacing w:val="-3"/>
        </w:rPr>
        <w:t xml:space="preserve"> </w:t>
      </w:r>
      <w:r>
        <w:t>et</w:t>
      </w:r>
      <w:r>
        <w:rPr>
          <w:spacing w:val="-4"/>
        </w:rPr>
        <w:t xml:space="preserve"> </w:t>
      </w:r>
      <w:r>
        <w:t>seq.),</w:t>
      </w:r>
      <w:r>
        <w:rPr>
          <w:spacing w:val="-4"/>
        </w:rPr>
        <w:t xml:space="preserve"> </w:t>
      </w:r>
      <w:r>
        <w:t>as</w:t>
      </w:r>
      <w:r>
        <w:rPr>
          <w:spacing w:val="-2"/>
        </w:rPr>
        <w:t xml:space="preserve"> </w:t>
      </w:r>
      <w:r>
        <w:t>amended,</w:t>
      </w:r>
      <w:r>
        <w:rPr>
          <w:spacing w:val="-2"/>
        </w:rPr>
        <w:t xml:space="preserve"> </w:t>
      </w:r>
      <w:r>
        <w:t>(prohibits discrimination on the basis of disability); and 49 CFR Part 27;</w:t>
      </w:r>
    </w:p>
    <w:p w14:paraId="1BBBE19C" w14:textId="77777777" w:rsidR="00C833B5" w:rsidRDefault="0088311A">
      <w:pPr>
        <w:pStyle w:val="ListParagraph"/>
        <w:numPr>
          <w:ilvl w:val="1"/>
          <w:numId w:val="1"/>
        </w:numPr>
        <w:tabs>
          <w:tab w:val="left" w:pos="1080"/>
        </w:tabs>
        <w:spacing w:before="3" w:line="237" w:lineRule="auto"/>
        <w:ind w:right="2431"/>
      </w:pPr>
      <w:r>
        <w:t>The</w:t>
      </w:r>
      <w:r>
        <w:rPr>
          <w:spacing w:val="-2"/>
        </w:rPr>
        <w:t xml:space="preserve"> </w:t>
      </w:r>
      <w:r>
        <w:t>Age</w:t>
      </w:r>
      <w:r>
        <w:rPr>
          <w:spacing w:val="-5"/>
        </w:rPr>
        <w:t xml:space="preserve"> </w:t>
      </w:r>
      <w:r>
        <w:t>Discrimination</w:t>
      </w:r>
      <w:r>
        <w:rPr>
          <w:spacing w:val="-4"/>
        </w:rPr>
        <w:t xml:space="preserve"> </w:t>
      </w:r>
      <w:r>
        <w:t>Act</w:t>
      </w:r>
      <w:r>
        <w:rPr>
          <w:spacing w:val="-5"/>
        </w:rPr>
        <w:t xml:space="preserve"> </w:t>
      </w:r>
      <w:r>
        <w:t>of</w:t>
      </w:r>
      <w:r>
        <w:rPr>
          <w:spacing w:val="-5"/>
        </w:rPr>
        <w:t xml:space="preserve"> </w:t>
      </w:r>
      <w:r>
        <w:t>1975,</w:t>
      </w:r>
      <w:r>
        <w:rPr>
          <w:spacing w:val="-3"/>
        </w:rPr>
        <w:t xml:space="preserve"> </w:t>
      </w:r>
      <w:r>
        <w:t>as</w:t>
      </w:r>
      <w:r>
        <w:rPr>
          <w:spacing w:val="-3"/>
        </w:rPr>
        <w:t xml:space="preserve"> </w:t>
      </w:r>
      <w:r>
        <w:t>amended,</w:t>
      </w:r>
      <w:r>
        <w:rPr>
          <w:spacing w:val="-3"/>
        </w:rPr>
        <w:t xml:space="preserve"> </w:t>
      </w:r>
      <w:r>
        <w:t>(42</w:t>
      </w:r>
      <w:r>
        <w:rPr>
          <w:spacing w:val="-4"/>
        </w:rPr>
        <w:t xml:space="preserve"> </w:t>
      </w:r>
      <w:r>
        <w:t>U.S.C.</w:t>
      </w:r>
      <w:r>
        <w:rPr>
          <w:spacing w:val="-3"/>
        </w:rPr>
        <w:t xml:space="preserve"> </w:t>
      </w:r>
      <w:r>
        <w:t>§</w:t>
      </w:r>
      <w:r>
        <w:rPr>
          <w:spacing w:val="-2"/>
        </w:rPr>
        <w:t xml:space="preserve"> </w:t>
      </w:r>
      <w:r>
        <w:t>6101</w:t>
      </w:r>
      <w:r>
        <w:rPr>
          <w:spacing w:val="-2"/>
        </w:rPr>
        <w:t xml:space="preserve"> </w:t>
      </w:r>
      <w:r>
        <w:t>et</w:t>
      </w:r>
      <w:r>
        <w:rPr>
          <w:spacing w:val="-2"/>
        </w:rPr>
        <w:t xml:space="preserve"> </w:t>
      </w:r>
      <w:r>
        <w:t>seq.),</w:t>
      </w:r>
      <w:r>
        <w:rPr>
          <w:spacing w:val="-3"/>
        </w:rPr>
        <w:t xml:space="preserve"> </w:t>
      </w:r>
      <w:r>
        <w:t>(prohibits discrimination on the basis of age);</w:t>
      </w:r>
    </w:p>
    <w:p w14:paraId="11CAED40" w14:textId="77777777" w:rsidR="00C833B5" w:rsidRDefault="0088311A">
      <w:pPr>
        <w:pStyle w:val="ListParagraph"/>
        <w:numPr>
          <w:ilvl w:val="1"/>
          <w:numId w:val="1"/>
        </w:numPr>
        <w:tabs>
          <w:tab w:val="left" w:pos="1080"/>
        </w:tabs>
        <w:spacing w:before="2"/>
        <w:ind w:right="2007"/>
      </w:pPr>
      <w:r>
        <w:t>Airport</w:t>
      </w:r>
      <w:r>
        <w:rPr>
          <w:spacing w:val="-1"/>
        </w:rPr>
        <w:t xml:space="preserve"> </w:t>
      </w:r>
      <w:r>
        <w:t>and</w:t>
      </w:r>
      <w:r>
        <w:rPr>
          <w:spacing w:val="-3"/>
        </w:rPr>
        <w:t xml:space="preserve"> </w:t>
      </w:r>
      <w:r>
        <w:t>Airway</w:t>
      </w:r>
      <w:r>
        <w:rPr>
          <w:spacing w:val="-1"/>
        </w:rPr>
        <w:t xml:space="preserve"> </w:t>
      </w:r>
      <w:r>
        <w:t>Improvement</w:t>
      </w:r>
      <w:r>
        <w:rPr>
          <w:spacing w:val="-1"/>
        </w:rPr>
        <w:t xml:space="preserve"> </w:t>
      </w:r>
      <w:r>
        <w:t>Act</w:t>
      </w:r>
      <w:r>
        <w:rPr>
          <w:spacing w:val="-4"/>
        </w:rPr>
        <w:t xml:space="preserve"> </w:t>
      </w:r>
      <w:r>
        <w:t>of</w:t>
      </w:r>
      <w:r>
        <w:rPr>
          <w:spacing w:val="-4"/>
        </w:rPr>
        <w:t xml:space="preserve"> </w:t>
      </w:r>
      <w:r>
        <w:t>1982,</w:t>
      </w:r>
      <w:r>
        <w:rPr>
          <w:spacing w:val="-2"/>
        </w:rPr>
        <w:t xml:space="preserve"> </w:t>
      </w:r>
      <w:r>
        <w:t>(49</w:t>
      </w:r>
      <w:r>
        <w:rPr>
          <w:spacing w:val="-3"/>
        </w:rPr>
        <w:t xml:space="preserve"> </w:t>
      </w:r>
      <w:r>
        <w:t>USC</w:t>
      </w:r>
      <w:r>
        <w:rPr>
          <w:spacing w:val="-2"/>
        </w:rPr>
        <w:t xml:space="preserve"> </w:t>
      </w:r>
      <w:r>
        <w:t>§</w:t>
      </w:r>
      <w:r>
        <w:rPr>
          <w:spacing w:val="-4"/>
        </w:rPr>
        <w:t xml:space="preserve"> </w:t>
      </w:r>
      <w:r>
        <w:t>471,</w:t>
      </w:r>
      <w:r>
        <w:rPr>
          <w:spacing w:val="-2"/>
        </w:rPr>
        <w:t xml:space="preserve"> </w:t>
      </w:r>
      <w:r>
        <w:t>Section</w:t>
      </w:r>
      <w:r>
        <w:rPr>
          <w:spacing w:val="-5"/>
        </w:rPr>
        <w:t xml:space="preserve"> </w:t>
      </w:r>
      <w:r>
        <w:t>47123),</w:t>
      </w:r>
      <w:r>
        <w:rPr>
          <w:spacing w:val="-2"/>
        </w:rPr>
        <w:t xml:space="preserve"> </w:t>
      </w:r>
      <w:r>
        <w:t>as</w:t>
      </w:r>
      <w:r>
        <w:rPr>
          <w:spacing w:val="-4"/>
        </w:rPr>
        <w:t xml:space="preserve"> </w:t>
      </w:r>
      <w:r>
        <w:t>amended, (prohibits discrimination based on race, creed, color, national origin, or sex);</w:t>
      </w:r>
    </w:p>
    <w:p w14:paraId="30FC5FFB" w14:textId="77777777" w:rsidR="00C833B5" w:rsidRDefault="0088311A">
      <w:pPr>
        <w:pStyle w:val="ListParagraph"/>
        <w:numPr>
          <w:ilvl w:val="1"/>
          <w:numId w:val="1"/>
        </w:numPr>
        <w:tabs>
          <w:tab w:val="left" w:pos="1080"/>
        </w:tabs>
        <w:spacing w:before="1"/>
        <w:ind w:right="1567"/>
      </w:pPr>
      <w:r>
        <w:t>The Civil Rights Restoration Act of 1987, (PL 100-209), (Broadened the scope, coverage and applicability of Title VI of the Civil Rights Act of 1964, The Age Discrimination Act of 1975 and Section 504 of the Rehabilitation Act of 1973, by expanding the definition of the terms "programs</w:t>
      </w:r>
      <w:r>
        <w:rPr>
          <w:spacing w:val="-4"/>
        </w:rPr>
        <w:t xml:space="preserve"> </w:t>
      </w:r>
      <w:r>
        <w:t>or</w:t>
      </w:r>
      <w:r>
        <w:rPr>
          <w:spacing w:val="-2"/>
        </w:rPr>
        <w:t xml:space="preserve"> </w:t>
      </w:r>
      <w:r>
        <w:t>activities"</w:t>
      </w:r>
      <w:r>
        <w:rPr>
          <w:spacing w:val="-4"/>
        </w:rPr>
        <w:t xml:space="preserve"> </w:t>
      </w:r>
      <w:r>
        <w:t>to</w:t>
      </w:r>
      <w:r>
        <w:rPr>
          <w:spacing w:val="-3"/>
        </w:rPr>
        <w:t xml:space="preserve"> </w:t>
      </w:r>
      <w:r>
        <w:t>include</w:t>
      </w:r>
      <w:r>
        <w:rPr>
          <w:spacing w:val="-1"/>
        </w:rPr>
        <w:t xml:space="preserve"> </w:t>
      </w:r>
      <w:r>
        <w:t>all</w:t>
      </w:r>
      <w:r>
        <w:rPr>
          <w:spacing w:val="-2"/>
        </w:rPr>
        <w:t xml:space="preserve"> </w:t>
      </w:r>
      <w:r>
        <w:t>of</w:t>
      </w:r>
      <w:r>
        <w:rPr>
          <w:spacing w:val="-4"/>
        </w:rPr>
        <w:t xml:space="preserve"> </w:t>
      </w:r>
      <w:r>
        <w:t>the</w:t>
      </w:r>
      <w:r>
        <w:rPr>
          <w:spacing w:val="-1"/>
        </w:rPr>
        <w:t xml:space="preserve"> </w:t>
      </w:r>
      <w:r>
        <w:t>programs</w:t>
      </w:r>
      <w:r>
        <w:rPr>
          <w:spacing w:val="-4"/>
        </w:rPr>
        <w:t xml:space="preserve"> </w:t>
      </w:r>
      <w:r>
        <w:t>or</w:t>
      </w:r>
      <w:r>
        <w:rPr>
          <w:spacing w:val="-2"/>
        </w:rPr>
        <w:t xml:space="preserve"> </w:t>
      </w:r>
      <w:r>
        <w:t>activities</w:t>
      </w:r>
      <w:r>
        <w:rPr>
          <w:spacing w:val="-4"/>
        </w:rPr>
        <w:t xml:space="preserve"> </w:t>
      </w:r>
      <w:r>
        <w:t>of</w:t>
      </w:r>
      <w:r>
        <w:rPr>
          <w:spacing w:val="-2"/>
        </w:rPr>
        <w:t xml:space="preserve"> </w:t>
      </w:r>
      <w:r>
        <w:t>the</w:t>
      </w:r>
      <w:r>
        <w:rPr>
          <w:spacing w:val="-1"/>
        </w:rPr>
        <w:t xml:space="preserve"> </w:t>
      </w:r>
      <w:r>
        <w:t>Federal-aid</w:t>
      </w:r>
      <w:r>
        <w:rPr>
          <w:spacing w:val="-3"/>
        </w:rPr>
        <w:t xml:space="preserve"> </w:t>
      </w:r>
      <w:r>
        <w:t xml:space="preserve">recipients, sub-recipients and contractors, whether such programs or activities are Federally funded or </w:t>
      </w:r>
      <w:r>
        <w:rPr>
          <w:spacing w:val="-2"/>
        </w:rPr>
        <w:t>not);</w:t>
      </w:r>
    </w:p>
    <w:p w14:paraId="5CFAEEB5" w14:textId="77777777" w:rsidR="00C833B5" w:rsidRDefault="0088311A">
      <w:pPr>
        <w:pStyle w:val="ListParagraph"/>
        <w:numPr>
          <w:ilvl w:val="1"/>
          <w:numId w:val="1"/>
        </w:numPr>
        <w:tabs>
          <w:tab w:val="left" w:pos="1080"/>
        </w:tabs>
        <w:ind w:right="1517" w:hanging="360"/>
      </w:pPr>
      <w:r>
        <w:t>Titles II and III of the Americans with Disabilities Act, which prohibit discrimination on the basis of</w:t>
      </w:r>
      <w:r>
        <w:rPr>
          <w:spacing w:val="-2"/>
        </w:rPr>
        <w:t xml:space="preserve"> </w:t>
      </w:r>
      <w:r>
        <w:t>disability</w:t>
      </w:r>
      <w:r>
        <w:rPr>
          <w:spacing w:val="-1"/>
        </w:rPr>
        <w:t xml:space="preserve"> </w:t>
      </w:r>
      <w:r>
        <w:t>in</w:t>
      </w:r>
      <w:r>
        <w:rPr>
          <w:spacing w:val="-3"/>
        </w:rPr>
        <w:t xml:space="preserve"> </w:t>
      </w:r>
      <w:r>
        <w:t>the</w:t>
      </w:r>
      <w:r>
        <w:rPr>
          <w:spacing w:val="-4"/>
        </w:rPr>
        <w:t xml:space="preserve"> </w:t>
      </w:r>
      <w:r>
        <w:t>operation</w:t>
      </w:r>
      <w:r>
        <w:rPr>
          <w:spacing w:val="-3"/>
        </w:rPr>
        <w:t xml:space="preserve"> </w:t>
      </w:r>
      <w:r>
        <w:t>of</w:t>
      </w:r>
      <w:r>
        <w:rPr>
          <w:spacing w:val="-2"/>
        </w:rPr>
        <w:t xml:space="preserve"> </w:t>
      </w:r>
      <w:r>
        <w:t>public</w:t>
      </w:r>
      <w:r>
        <w:rPr>
          <w:spacing w:val="-2"/>
        </w:rPr>
        <w:t xml:space="preserve"> </w:t>
      </w:r>
      <w:r>
        <w:t>entities,</w:t>
      </w:r>
      <w:r>
        <w:rPr>
          <w:spacing w:val="-4"/>
        </w:rPr>
        <w:t xml:space="preserve"> </w:t>
      </w:r>
      <w:r>
        <w:t>public</w:t>
      </w:r>
      <w:r>
        <w:rPr>
          <w:spacing w:val="-4"/>
        </w:rPr>
        <w:t xml:space="preserve"> </w:t>
      </w:r>
      <w:r>
        <w:t>and</w:t>
      </w:r>
      <w:r>
        <w:rPr>
          <w:spacing w:val="-3"/>
        </w:rPr>
        <w:t xml:space="preserve"> </w:t>
      </w:r>
      <w:r>
        <w:t>private</w:t>
      </w:r>
      <w:r>
        <w:rPr>
          <w:spacing w:val="-4"/>
        </w:rPr>
        <w:t xml:space="preserve"> </w:t>
      </w:r>
      <w:r>
        <w:t>transportation</w:t>
      </w:r>
      <w:r>
        <w:rPr>
          <w:spacing w:val="-5"/>
        </w:rPr>
        <w:t xml:space="preserve"> </w:t>
      </w:r>
      <w:r>
        <w:t>systems,</w:t>
      </w:r>
      <w:r>
        <w:rPr>
          <w:spacing w:val="-2"/>
        </w:rPr>
        <w:t xml:space="preserve"> </w:t>
      </w:r>
      <w:r>
        <w:t>places of public accommodation, and certain testing entities (42 U.S.C. §§ 12131-12189) as implemented by Department of Transportation regulations at 49 C.F.R. parts 37 and 38;</w:t>
      </w:r>
    </w:p>
    <w:p w14:paraId="21A47D62" w14:textId="77777777" w:rsidR="00C833B5" w:rsidRDefault="0088311A">
      <w:pPr>
        <w:pStyle w:val="ListParagraph"/>
        <w:numPr>
          <w:ilvl w:val="1"/>
          <w:numId w:val="1"/>
        </w:numPr>
        <w:tabs>
          <w:tab w:val="left" w:pos="1080"/>
        </w:tabs>
        <w:ind w:right="1601"/>
      </w:pPr>
      <w:r>
        <w:t>The</w:t>
      </w:r>
      <w:r>
        <w:rPr>
          <w:spacing w:val="-2"/>
        </w:rPr>
        <w:t xml:space="preserve"> </w:t>
      </w:r>
      <w:r>
        <w:t>Federal</w:t>
      </w:r>
      <w:r>
        <w:rPr>
          <w:spacing w:val="-6"/>
        </w:rPr>
        <w:t xml:space="preserve"> </w:t>
      </w:r>
      <w:r>
        <w:t>Aviation</w:t>
      </w:r>
      <w:r>
        <w:rPr>
          <w:spacing w:val="-4"/>
        </w:rPr>
        <w:t xml:space="preserve"> </w:t>
      </w:r>
      <w:r>
        <w:t>Administration's</w:t>
      </w:r>
      <w:r>
        <w:rPr>
          <w:spacing w:val="-3"/>
        </w:rPr>
        <w:t xml:space="preserve"> </w:t>
      </w:r>
      <w:r>
        <w:t>Non-discrimination</w:t>
      </w:r>
      <w:r>
        <w:rPr>
          <w:spacing w:val="-4"/>
        </w:rPr>
        <w:t xml:space="preserve"> </w:t>
      </w:r>
      <w:r>
        <w:t>statute</w:t>
      </w:r>
      <w:r>
        <w:rPr>
          <w:spacing w:val="-5"/>
        </w:rPr>
        <w:t xml:space="preserve"> </w:t>
      </w:r>
      <w:r>
        <w:t>(49</w:t>
      </w:r>
      <w:r>
        <w:rPr>
          <w:spacing w:val="-2"/>
        </w:rPr>
        <w:t xml:space="preserve"> </w:t>
      </w:r>
      <w:r>
        <w:t>U.S.C.</w:t>
      </w:r>
      <w:r>
        <w:rPr>
          <w:spacing w:val="-6"/>
        </w:rPr>
        <w:t xml:space="preserve"> </w:t>
      </w:r>
      <w:r>
        <w:t>§</w:t>
      </w:r>
      <w:r>
        <w:rPr>
          <w:spacing w:val="-2"/>
        </w:rPr>
        <w:t xml:space="preserve"> </w:t>
      </w:r>
      <w:r>
        <w:t>47123)</w:t>
      </w:r>
      <w:r>
        <w:rPr>
          <w:spacing w:val="-3"/>
        </w:rPr>
        <w:t xml:space="preserve"> </w:t>
      </w:r>
      <w:r>
        <w:t>(prohibits discrimination on the basis of race, color, national origin, and sex);</w:t>
      </w:r>
    </w:p>
    <w:p w14:paraId="6EB3CEE0" w14:textId="77777777" w:rsidR="00C833B5" w:rsidRDefault="0088311A">
      <w:pPr>
        <w:pStyle w:val="ListParagraph"/>
        <w:numPr>
          <w:ilvl w:val="1"/>
          <w:numId w:val="1"/>
        </w:numPr>
        <w:tabs>
          <w:tab w:val="left" w:pos="1080"/>
        </w:tabs>
        <w:ind w:right="2178"/>
      </w:pPr>
      <w:r>
        <w:t>Title IX of the Education Amendments of 1972, as amended, which prohibits you from discriminating</w:t>
      </w:r>
      <w:r>
        <w:rPr>
          <w:spacing w:val="-3"/>
        </w:rPr>
        <w:t xml:space="preserve"> </w:t>
      </w:r>
      <w:r>
        <w:t>because</w:t>
      </w:r>
      <w:r>
        <w:rPr>
          <w:spacing w:val="-4"/>
        </w:rPr>
        <w:t xml:space="preserve"> </w:t>
      </w:r>
      <w:r>
        <w:t>of</w:t>
      </w:r>
      <w:r>
        <w:rPr>
          <w:spacing w:val="-2"/>
        </w:rPr>
        <w:t xml:space="preserve"> </w:t>
      </w:r>
      <w:r>
        <w:t>sex</w:t>
      </w:r>
      <w:r>
        <w:rPr>
          <w:spacing w:val="-2"/>
        </w:rPr>
        <w:t xml:space="preserve"> </w:t>
      </w:r>
      <w:r>
        <w:t>in</w:t>
      </w:r>
      <w:r>
        <w:rPr>
          <w:spacing w:val="-3"/>
        </w:rPr>
        <w:t xml:space="preserve"> </w:t>
      </w:r>
      <w:r>
        <w:t>education</w:t>
      </w:r>
      <w:r>
        <w:rPr>
          <w:spacing w:val="-3"/>
        </w:rPr>
        <w:t xml:space="preserve"> </w:t>
      </w:r>
      <w:r>
        <w:t>programs</w:t>
      </w:r>
      <w:r>
        <w:rPr>
          <w:spacing w:val="-4"/>
        </w:rPr>
        <w:t xml:space="preserve"> </w:t>
      </w:r>
      <w:r>
        <w:t>or</w:t>
      </w:r>
      <w:r>
        <w:rPr>
          <w:spacing w:val="-2"/>
        </w:rPr>
        <w:t xml:space="preserve"> </w:t>
      </w:r>
      <w:r>
        <w:t>activities</w:t>
      </w:r>
      <w:r>
        <w:rPr>
          <w:spacing w:val="-4"/>
        </w:rPr>
        <w:t xml:space="preserve"> </w:t>
      </w:r>
      <w:r>
        <w:t>(20</w:t>
      </w:r>
      <w:r>
        <w:rPr>
          <w:spacing w:val="-1"/>
        </w:rPr>
        <w:t xml:space="preserve"> </w:t>
      </w:r>
      <w:r>
        <w:t>U.S.C.</w:t>
      </w:r>
      <w:r>
        <w:rPr>
          <w:spacing w:val="-5"/>
        </w:rPr>
        <w:t xml:space="preserve"> </w:t>
      </w:r>
      <w:r>
        <w:t>1681</w:t>
      </w:r>
      <w:r>
        <w:rPr>
          <w:spacing w:val="-6"/>
        </w:rPr>
        <w:t xml:space="preserve"> </w:t>
      </w:r>
      <w:r>
        <w:t>et</w:t>
      </w:r>
      <w:r>
        <w:rPr>
          <w:spacing w:val="-1"/>
        </w:rPr>
        <w:t xml:space="preserve"> </w:t>
      </w:r>
      <w:r>
        <w:t>seq).</w:t>
      </w:r>
    </w:p>
    <w:sectPr w:rsidR="00C833B5">
      <w:pgSz w:w="12240" w:h="15840"/>
      <w:pgMar w:top="1400" w:right="0" w:bottom="1220" w:left="1080" w:header="0"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FAEC6" w14:textId="77777777" w:rsidR="003F10D0" w:rsidRDefault="003F10D0">
      <w:r>
        <w:separator/>
      </w:r>
    </w:p>
  </w:endnote>
  <w:endnote w:type="continuationSeparator" w:id="0">
    <w:p w14:paraId="70D3FDC2" w14:textId="77777777" w:rsidR="003F10D0" w:rsidRDefault="003F1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48D26" w14:textId="4F0CE8CA" w:rsidR="00C833B5" w:rsidRDefault="00C833B5">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0E4B4" w14:textId="06DBF0F4" w:rsidR="00AD72BD" w:rsidRDefault="00E947C3">
    <w:pPr>
      <w:pStyle w:val="BodyText"/>
      <w:spacing w:line="14" w:lineRule="auto"/>
      <w:rPr>
        <w:sz w:val="20"/>
      </w:rPr>
    </w:pPr>
    <w:r>
      <w:rPr>
        <w:noProof/>
        <w:sz w:val="20"/>
      </w:rPr>
      <mc:AlternateContent>
        <mc:Choice Requires="wps">
          <w:drawing>
            <wp:anchor distT="0" distB="0" distL="0" distR="0" simplePos="0" relativeHeight="487400960" behindDoc="1" locked="0" layoutInCell="1" allowOverlap="1" wp14:anchorId="1A2EB3C1" wp14:editId="4A6AD627">
              <wp:simplePos x="0" y="0"/>
              <wp:positionH relativeFrom="page">
                <wp:posOffset>904875</wp:posOffset>
              </wp:positionH>
              <wp:positionV relativeFrom="page">
                <wp:posOffset>9420225</wp:posOffset>
              </wp:positionV>
              <wp:extent cx="1552575" cy="228600"/>
              <wp:effectExtent l="0" t="0" r="0" b="0"/>
              <wp:wrapNone/>
              <wp:docPr id="1177168337"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2575" cy="228600"/>
                      </a:xfrm>
                      <a:prstGeom prst="rect">
                        <a:avLst/>
                      </a:prstGeom>
                    </wps:spPr>
                    <wps:txbx>
                      <w:txbxContent>
                        <w:p w14:paraId="2666E612" w14:textId="37A72F1A" w:rsidR="00AD72BD" w:rsidRDefault="00AD72BD">
                          <w:pPr>
                            <w:spacing w:before="12"/>
                            <w:ind w:left="20"/>
                          </w:pPr>
                          <w:r>
                            <w:t>Revised</w:t>
                          </w:r>
                          <w:r>
                            <w:rPr>
                              <w:spacing w:val="-10"/>
                            </w:rPr>
                            <w:t xml:space="preserve"> </w:t>
                          </w:r>
                          <w:r w:rsidR="00E947C3">
                            <w:t>September</w:t>
                          </w:r>
                          <w:r>
                            <w:rPr>
                              <w:spacing w:val="-13"/>
                            </w:rPr>
                            <w:t xml:space="preserve"> </w:t>
                          </w:r>
                          <w:r>
                            <w:rPr>
                              <w:spacing w:val="-4"/>
                            </w:rPr>
                            <w:t>2025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A2EB3C1" id="_x0000_t202" coordsize="21600,21600" o:spt="202" path="m,l,21600r21600,l21600,xe">
              <v:stroke joinstyle="miter"/>
              <v:path gradientshapeok="t" o:connecttype="rect"/>
            </v:shapetype>
            <v:shape id="Textbox 3" o:spid="_x0000_s1026" type="#_x0000_t202" style="position:absolute;margin-left:71.25pt;margin-top:741.75pt;width:122.25pt;height:18pt;z-index:-159155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" filled="f" stroked="f">
              <v:textbox inset="0,0,0,0">
                <w:txbxContent>
                  <w:p w14:paraId="2666E612" w14:textId="37A72F1A" w:rsidR="00AD72BD" w:rsidRDefault="00AD72BD">
                    <w:pPr>
                      <w:spacing w:before="12"/>
                      <w:ind w:left="20"/>
                    </w:pPr>
                    <w:r>
                      <w:t>Revised</w:t>
                    </w:r>
                    <w:r>
                      <w:rPr>
                        <w:spacing w:val="-10"/>
                      </w:rPr>
                      <w:t xml:space="preserve"> </w:t>
                    </w:r>
                    <w:r w:rsidR="00E947C3">
                      <w:t>September</w:t>
                    </w:r>
                    <w:r>
                      <w:rPr>
                        <w:spacing w:val="-13"/>
                      </w:rPr>
                      <w:t xml:space="preserve"> </w:t>
                    </w:r>
                    <w:r>
                      <w:rPr>
                        <w:spacing w:val="-4"/>
                      </w:rPr>
                      <w:t>2025</w:t>
                    </w:r>
                  </w:p>
                </w:txbxContent>
              </v:textbox>
              <w10:wrap anchorx="page" anchory="page"/>
            </v:shape>
          </w:pict>
        </mc:Fallback>
      </mc:AlternateContent>
    </w:r>
    <w:r w:rsidR="00AD72BD">
      <w:rPr>
        <w:noProof/>
        <w:sz w:val="20"/>
      </w:rPr>
      <mc:AlternateContent>
        <mc:Choice Requires="wps">
          <w:drawing>
            <wp:anchor distT="0" distB="0" distL="0" distR="0" simplePos="0" relativeHeight="487398912" behindDoc="1" locked="0" layoutInCell="1" allowOverlap="1" wp14:anchorId="64CBE242" wp14:editId="7CB3F2DC">
              <wp:simplePos x="0" y="0"/>
              <wp:positionH relativeFrom="page">
                <wp:posOffset>896416</wp:posOffset>
              </wp:positionH>
              <wp:positionV relativeFrom="page">
                <wp:posOffset>9233611</wp:posOffset>
              </wp:positionV>
              <wp:extent cx="5981065" cy="6350"/>
              <wp:effectExtent l="0" t="0" r="0" b="0"/>
              <wp:wrapNone/>
              <wp:docPr id="404828182"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A9D85E2" id="Graphic 1" o:spid="_x0000_s1026" style="position:absolute;margin-left:70.6pt;margin-top:727.05pt;width:470.95pt;height:.5pt;z-index:-15917568;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" path="m5981065,l,,,6095r5981065,l5981065,xe" fillcolor="#d9d9d9" stroked="f">
              <v:path arrowok="t"/>
              <w10:wrap anchorx="page" anchory="page"/>
            </v:shape>
          </w:pict>
        </mc:Fallback>
      </mc:AlternateContent>
    </w:r>
    <w:r w:rsidR="00AD72BD">
      <w:rPr>
        <w:noProof/>
        <w:sz w:val="20"/>
      </w:rPr>
      <mc:AlternateContent>
        <mc:Choice Requires="wps">
          <w:drawing>
            <wp:anchor distT="0" distB="0" distL="0" distR="0" simplePos="0" relativeHeight="487399936" behindDoc="1" locked="0" layoutInCell="1" allowOverlap="1" wp14:anchorId="1E78EFEA" wp14:editId="02654154">
              <wp:simplePos x="0" y="0"/>
              <wp:positionH relativeFrom="page">
                <wp:posOffset>6103365</wp:posOffset>
              </wp:positionH>
              <wp:positionV relativeFrom="page">
                <wp:posOffset>9244796</wp:posOffset>
              </wp:positionV>
              <wp:extent cx="731520" cy="196215"/>
              <wp:effectExtent l="0" t="0" r="0" b="0"/>
              <wp:wrapNone/>
              <wp:docPr id="80727524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 cy="196215"/>
                      </a:xfrm>
                      <a:prstGeom prst="rect">
                        <a:avLst/>
                      </a:prstGeom>
                    </wps:spPr>
                    <wps:txbx>
                      <w:txbxContent>
                        <w:p w14:paraId="29333A3D" w14:textId="77777777" w:rsidR="00AD72BD" w:rsidRDefault="00AD72BD">
                          <w:pPr>
                            <w:spacing w:before="12"/>
                            <w:ind w:left="60"/>
                          </w:pPr>
                          <w:r>
                            <w:fldChar w:fldCharType="begin"/>
                          </w:r>
                          <w:r>
                            <w:instrText xml:space="preserve"> PAGE </w:instrText>
                          </w:r>
                          <w:r>
                            <w:fldChar w:fldCharType="separate"/>
                          </w:r>
                          <w:r>
                            <w:t>1</w:t>
                          </w:r>
                          <w:r>
                            <w:fldChar w:fldCharType="end"/>
                          </w:r>
                          <w:r>
                            <w:t xml:space="preserve"> | P</w:t>
                          </w:r>
                          <w:r>
                            <w:rPr>
                              <w:spacing w:val="-9"/>
                            </w:rPr>
                            <w:t xml:space="preserve"> </w:t>
                          </w:r>
                          <w:r>
                            <w:t>a</w:t>
                          </w:r>
                          <w:r>
                            <w:rPr>
                              <w:spacing w:val="-7"/>
                            </w:rPr>
                            <w:t xml:space="preserve"> </w:t>
                          </w:r>
                          <w:r>
                            <w:t>g</w:t>
                          </w:r>
                          <w:r>
                            <w:rPr>
                              <w:spacing w:val="-6"/>
                            </w:rPr>
                            <w:t xml:space="preserve"> </w:t>
                          </w:r>
                          <w:r>
                            <w:rPr>
                              <w:spacing w:val="-10"/>
                            </w:rPr>
                            <w:t>e</w:t>
                          </w:r>
                        </w:p>
                      </w:txbxContent>
                    </wps:txbx>
                    <wps:bodyPr wrap="square" lIns="0" tIns="0" rIns="0" bIns="0" rtlCol="0">
                      <a:noAutofit/>
                    </wps:bodyPr>
                  </wps:wsp>
                </a:graphicData>
              </a:graphic>
            </wp:anchor>
          </w:drawing>
        </mc:Choice>
        <mc:Fallback>
          <w:pict>
            <v:shape w14:anchorId="1E78EFEA" id="Textbox 2" o:spid="_x0000_s1027" type="#_x0000_t202" style="position:absolute;margin-left:480.6pt;margin-top:727.95pt;width:57.6pt;height:15.45pt;z-index:-1591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" filled="f" stroked="f">
              <v:textbox inset="0,0,0,0">
                <w:txbxContent>
                  <w:p w14:paraId="29333A3D" w14:textId="77777777" w:rsidR="00AD72BD" w:rsidRDefault="00AD72BD">
                    <w:pPr>
                      <w:spacing w:before="12"/>
                      <w:ind w:left="60"/>
                    </w:pPr>
                    <w:r>
                      <w:fldChar w:fldCharType="begin"/>
                    </w:r>
                    <w:r>
                      <w:instrText xml:space="preserve"> PAGE </w:instrText>
                    </w:r>
                    <w:r>
                      <w:fldChar w:fldCharType="separate"/>
                    </w:r>
                    <w:r>
                      <w:t>1</w:t>
                    </w:r>
                    <w:r>
                      <w:fldChar w:fldCharType="end"/>
                    </w:r>
                    <w:r>
                      <w:t xml:space="preserve"> | P</w:t>
                    </w:r>
                    <w:r>
                      <w:rPr>
                        <w:spacing w:val="-9"/>
                      </w:rPr>
                      <w:t xml:space="preserve"> </w:t>
                    </w:r>
                    <w:r>
                      <w:t>a</w:t>
                    </w:r>
                    <w:r>
                      <w:rPr>
                        <w:spacing w:val="-7"/>
                      </w:rPr>
                      <w:t xml:space="preserve"> </w:t>
                    </w:r>
                    <w:r>
                      <w:t>g</w:t>
                    </w:r>
                    <w:r>
                      <w:rPr>
                        <w:spacing w:val="-6"/>
                      </w:rPr>
                      <w:t xml:space="preserve"> </w:t>
                    </w:r>
                    <w:r>
                      <w:rPr>
                        <w:spacing w:val="-10"/>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8A09C" w14:textId="77777777" w:rsidR="003F10D0" w:rsidRDefault="003F10D0">
      <w:r>
        <w:separator/>
      </w:r>
    </w:p>
  </w:footnote>
  <w:footnote w:type="continuationSeparator" w:id="0">
    <w:p w14:paraId="15BDA9DD" w14:textId="77777777" w:rsidR="003F10D0" w:rsidRDefault="003F1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3145DB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24.75pt;visibility:visible;mso-wrap-style:square" o:bullet="t">
        <v:imagedata r:id="rId1" o:title=""/>
        <o:lock v:ext="edit" aspectratio="f"/>
      </v:shape>
    </w:pict>
  </w:numPicBullet>
  <w:numPicBullet w:numPicBulletId="1">
    <w:pict>
      <v:shape id="_x0000_i1026" type="#_x0000_t75" style="width:24.75pt;height:24pt;visibility:visible;mso-wrap-style:square" o:bullet="t">
        <v:imagedata r:id="rId2" o:title=""/>
        <o:lock v:ext="edit" aspectratio="f"/>
      </v:shape>
    </w:pict>
  </w:numPicBullet>
  <w:numPicBullet w:numPicBulletId="2">
    <w:pict>
      <v:shape id="_x0000_i1027" type="#_x0000_t75" style="width:24.75pt;height:24pt;visibility:visible;mso-wrap-style:square" o:bullet="t">
        <v:imagedata r:id="rId3" o:title=""/>
        <o:lock v:ext="edit" aspectratio="f"/>
      </v:shape>
    </w:pict>
  </w:numPicBullet>
  <w:abstractNum w:abstractNumId="0" w15:restartNumberingAfterBreak="0">
    <w:nsid w:val="002F4A55"/>
    <w:multiLevelType w:val="hybridMultilevel"/>
    <w:tmpl w:val="D3A263D6"/>
    <w:lvl w:ilvl="0" w:tplc="8BF81BBC">
      <w:start w:val="1"/>
      <w:numFmt w:val="decimal"/>
      <w:lvlText w:val="%1."/>
      <w:lvlJc w:val="left"/>
      <w:pPr>
        <w:ind w:left="1080" w:hanging="361"/>
      </w:pPr>
      <w:rPr>
        <w:rFonts w:ascii="Calibri" w:eastAsia="Calibri" w:hAnsi="Calibri" w:cs="Calibri" w:hint="default"/>
        <w:b w:val="0"/>
        <w:bCs w:val="0"/>
        <w:i w:val="0"/>
        <w:iCs w:val="0"/>
        <w:spacing w:val="0"/>
        <w:w w:val="100"/>
        <w:sz w:val="22"/>
        <w:szCs w:val="22"/>
        <w:lang w:val="en-US" w:eastAsia="en-US" w:bidi="ar-SA"/>
      </w:rPr>
    </w:lvl>
    <w:lvl w:ilvl="1" w:tplc="6908C76E">
      <w:start w:val="1"/>
      <w:numFmt w:val="lowerLetter"/>
      <w:lvlText w:val="%2."/>
      <w:lvlJc w:val="left"/>
      <w:pPr>
        <w:ind w:left="1439" w:hanging="360"/>
      </w:pPr>
      <w:rPr>
        <w:rFonts w:ascii="Calibri" w:eastAsia="Calibri" w:hAnsi="Calibri" w:cs="Calibri" w:hint="default"/>
        <w:b w:val="0"/>
        <w:bCs w:val="0"/>
        <w:i w:val="0"/>
        <w:iCs w:val="0"/>
        <w:spacing w:val="-1"/>
        <w:w w:val="100"/>
        <w:sz w:val="22"/>
        <w:szCs w:val="22"/>
        <w:lang w:val="en-US" w:eastAsia="en-US" w:bidi="ar-SA"/>
      </w:rPr>
    </w:lvl>
    <w:lvl w:ilvl="2" w:tplc="83F4C834">
      <w:numFmt w:val="bullet"/>
      <w:lvlText w:val="•"/>
      <w:lvlJc w:val="left"/>
      <w:pPr>
        <w:ind w:left="2520" w:hanging="360"/>
      </w:pPr>
      <w:rPr>
        <w:rFonts w:hint="default"/>
        <w:lang w:val="en-US" w:eastAsia="en-US" w:bidi="ar-SA"/>
      </w:rPr>
    </w:lvl>
    <w:lvl w:ilvl="3" w:tplc="03BC7DE0">
      <w:numFmt w:val="bullet"/>
      <w:lvlText w:val="•"/>
      <w:lvlJc w:val="left"/>
      <w:pPr>
        <w:ind w:left="3600" w:hanging="360"/>
      </w:pPr>
      <w:rPr>
        <w:rFonts w:hint="default"/>
        <w:lang w:val="en-US" w:eastAsia="en-US" w:bidi="ar-SA"/>
      </w:rPr>
    </w:lvl>
    <w:lvl w:ilvl="4" w:tplc="6FE292A2">
      <w:numFmt w:val="bullet"/>
      <w:lvlText w:val="•"/>
      <w:lvlJc w:val="left"/>
      <w:pPr>
        <w:ind w:left="4680" w:hanging="360"/>
      </w:pPr>
      <w:rPr>
        <w:rFonts w:hint="default"/>
        <w:lang w:val="en-US" w:eastAsia="en-US" w:bidi="ar-SA"/>
      </w:rPr>
    </w:lvl>
    <w:lvl w:ilvl="5" w:tplc="D75220E8">
      <w:numFmt w:val="bullet"/>
      <w:lvlText w:val="•"/>
      <w:lvlJc w:val="left"/>
      <w:pPr>
        <w:ind w:left="5760" w:hanging="360"/>
      </w:pPr>
      <w:rPr>
        <w:rFonts w:hint="default"/>
        <w:lang w:val="en-US" w:eastAsia="en-US" w:bidi="ar-SA"/>
      </w:rPr>
    </w:lvl>
    <w:lvl w:ilvl="6" w:tplc="CCF442C6">
      <w:numFmt w:val="bullet"/>
      <w:lvlText w:val="•"/>
      <w:lvlJc w:val="left"/>
      <w:pPr>
        <w:ind w:left="6840" w:hanging="360"/>
      </w:pPr>
      <w:rPr>
        <w:rFonts w:hint="default"/>
        <w:lang w:val="en-US" w:eastAsia="en-US" w:bidi="ar-SA"/>
      </w:rPr>
    </w:lvl>
    <w:lvl w:ilvl="7" w:tplc="2F424E28">
      <w:numFmt w:val="bullet"/>
      <w:lvlText w:val="•"/>
      <w:lvlJc w:val="left"/>
      <w:pPr>
        <w:ind w:left="7920" w:hanging="360"/>
      </w:pPr>
      <w:rPr>
        <w:rFonts w:hint="default"/>
        <w:lang w:val="en-US" w:eastAsia="en-US" w:bidi="ar-SA"/>
      </w:rPr>
    </w:lvl>
    <w:lvl w:ilvl="8" w:tplc="B7F0FD04">
      <w:numFmt w:val="bullet"/>
      <w:lvlText w:val="•"/>
      <w:lvlJc w:val="left"/>
      <w:pPr>
        <w:ind w:left="9000" w:hanging="360"/>
      </w:pPr>
      <w:rPr>
        <w:rFonts w:hint="default"/>
        <w:lang w:val="en-US" w:eastAsia="en-US" w:bidi="ar-SA"/>
      </w:rPr>
    </w:lvl>
  </w:abstractNum>
  <w:abstractNum w:abstractNumId="1" w15:restartNumberingAfterBreak="0">
    <w:nsid w:val="047E74F2"/>
    <w:multiLevelType w:val="hybridMultilevel"/>
    <w:tmpl w:val="72F6A2AE"/>
    <w:lvl w:ilvl="0" w:tplc="55F4D28A">
      <w:start w:val="1"/>
      <w:numFmt w:val="decimal"/>
      <w:lvlText w:val="%1."/>
      <w:lvlJc w:val="left"/>
      <w:pPr>
        <w:ind w:left="1079" w:hanging="361"/>
      </w:pPr>
      <w:rPr>
        <w:rFonts w:ascii="Calibri" w:eastAsia="Calibri" w:hAnsi="Calibri" w:cs="Calibri" w:hint="default"/>
        <w:b w:val="0"/>
        <w:bCs w:val="0"/>
        <w:i w:val="0"/>
        <w:iCs w:val="0"/>
        <w:spacing w:val="0"/>
        <w:w w:val="100"/>
        <w:sz w:val="22"/>
        <w:szCs w:val="22"/>
        <w:lang w:val="en-US" w:eastAsia="en-US" w:bidi="ar-SA"/>
      </w:rPr>
    </w:lvl>
    <w:lvl w:ilvl="1" w:tplc="9798244C">
      <w:start w:val="1"/>
      <w:numFmt w:val="lowerLetter"/>
      <w:lvlText w:val="%2."/>
      <w:lvlJc w:val="left"/>
      <w:pPr>
        <w:ind w:left="1439" w:hanging="360"/>
      </w:pPr>
      <w:rPr>
        <w:rFonts w:ascii="Calibri" w:eastAsia="Calibri" w:hAnsi="Calibri" w:cs="Calibri" w:hint="default"/>
        <w:b w:val="0"/>
        <w:bCs w:val="0"/>
        <w:i w:val="0"/>
        <w:iCs w:val="0"/>
        <w:spacing w:val="-1"/>
        <w:w w:val="100"/>
        <w:sz w:val="22"/>
        <w:szCs w:val="22"/>
        <w:lang w:val="en-US" w:eastAsia="en-US" w:bidi="ar-SA"/>
      </w:rPr>
    </w:lvl>
    <w:lvl w:ilvl="2" w:tplc="D48449D0">
      <w:numFmt w:val="bullet"/>
      <w:lvlText w:val="•"/>
      <w:lvlJc w:val="left"/>
      <w:pPr>
        <w:ind w:left="2520" w:hanging="360"/>
      </w:pPr>
      <w:rPr>
        <w:rFonts w:hint="default"/>
        <w:lang w:val="en-US" w:eastAsia="en-US" w:bidi="ar-SA"/>
      </w:rPr>
    </w:lvl>
    <w:lvl w:ilvl="3" w:tplc="3B6C0934">
      <w:numFmt w:val="bullet"/>
      <w:lvlText w:val="•"/>
      <w:lvlJc w:val="left"/>
      <w:pPr>
        <w:ind w:left="3600" w:hanging="360"/>
      </w:pPr>
      <w:rPr>
        <w:rFonts w:hint="default"/>
        <w:lang w:val="en-US" w:eastAsia="en-US" w:bidi="ar-SA"/>
      </w:rPr>
    </w:lvl>
    <w:lvl w:ilvl="4" w:tplc="90D0078A">
      <w:numFmt w:val="bullet"/>
      <w:lvlText w:val="•"/>
      <w:lvlJc w:val="left"/>
      <w:pPr>
        <w:ind w:left="4680" w:hanging="360"/>
      </w:pPr>
      <w:rPr>
        <w:rFonts w:hint="default"/>
        <w:lang w:val="en-US" w:eastAsia="en-US" w:bidi="ar-SA"/>
      </w:rPr>
    </w:lvl>
    <w:lvl w:ilvl="5" w:tplc="91AACBEC">
      <w:numFmt w:val="bullet"/>
      <w:lvlText w:val="•"/>
      <w:lvlJc w:val="left"/>
      <w:pPr>
        <w:ind w:left="5760" w:hanging="360"/>
      </w:pPr>
      <w:rPr>
        <w:rFonts w:hint="default"/>
        <w:lang w:val="en-US" w:eastAsia="en-US" w:bidi="ar-SA"/>
      </w:rPr>
    </w:lvl>
    <w:lvl w:ilvl="6" w:tplc="A1B2D9B0">
      <w:numFmt w:val="bullet"/>
      <w:lvlText w:val="•"/>
      <w:lvlJc w:val="left"/>
      <w:pPr>
        <w:ind w:left="6840" w:hanging="360"/>
      </w:pPr>
      <w:rPr>
        <w:rFonts w:hint="default"/>
        <w:lang w:val="en-US" w:eastAsia="en-US" w:bidi="ar-SA"/>
      </w:rPr>
    </w:lvl>
    <w:lvl w:ilvl="7" w:tplc="F4FE7A56">
      <w:numFmt w:val="bullet"/>
      <w:lvlText w:val="•"/>
      <w:lvlJc w:val="left"/>
      <w:pPr>
        <w:ind w:left="7920" w:hanging="360"/>
      </w:pPr>
      <w:rPr>
        <w:rFonts w:hint="default"/>
        <w:lang w:val="en-US" w:eastAsia="en-US" w:bidi="ar-SA"/>
      </w:rPr>
    </w:lvl>
    <w:lvl w:ilvl="8" w:tplc="9B38190C">
      <w:numFmt w:val="bullet"/>
      <w:lvlText w:val="•"/>
      <w:lvlJc w:val="left"/>
      <w:pPr>
        <w:ind w:left="9000" w:hanging="360"/>
      </w:pPr>
      <w:rPr>
        <w:rFonts w:hint="default"/>
        <w:lang w:val="en-US" w:eastAsia="en-US" w:bidi="ar-SA"/>
      </w:rPr>
    </w:lvl>
  </w:abstractNum>
  <w:abstractNum w:abstractNumId="2" w15:restartNumberingAfterBreak="0">
    <w:nsid w:val="05BD4EB0"/>
    <w:multiLevelType w:val="hybridMultilevel"/>
    <w:tmpl w:val="172EA818"/>
    <w:lvl w:ilvl="0" w:tplc="0E704344">
      <w:start w:val="1"/>
      <w:numFmt w:val="bullet"/>
      <w:lvlText w:val=""/>
      <w:lvlPicBulletId w:val="2"/>
      <w:lvlJc w:val="left"/>
      <w:pPr>
        <w:tabs>
          <w:tab w:val="num" w:pos="720"/>
        </w:tabs>
        <w:ind w:left="720" w:hanging="360"/>
      </w:pPr>
      <w:rPr>
        <w:rFonts w:ascii="Symbol" w:hAnsi="Symbol" w:hint="default"/>
      </w:rPr>
    </w:lvl>
    <w:lvl w:ilvl="1" w:tplc="EA6CC08C" w:tentative="1">
      <w:start w:val="1"/>
      <w:numFmt w:val="bullet"/>
      <w:lvlText w:val=""/>
      <w:lvlJc w:val="left"/>
      <w:pPr>
        <w:tabs>
          <w:tab w:val="num" w:pos="1440"/>
        </w:tabs>
        <w:ind w:left="1440" w:hanging="360"/>
      </w:pPr>
      <w:rPr>
        <w:rFonts w:ascii="Symbol" w:hAnsi="Symbol" w:hint="default"/>
      </w:rPr>
    </w:lvl>
    <w:lvl w:ilvl="2" w:tplc="69880A04" w:tentative="1">
      <w:start w:val="1"/>
      <w:numFmt w:val="bullet"/>
      <w:lvlText w:val=""/>
      <w:lvlJc w:val="left"/>
      <w:pPr>
        <w:tabs>
          <w:tab w:val="num" w:pos="2160"/>
        </w:tabs>
        <w:ind w:left="2160" w:hanging="360"/>
      </w:pPr>
      <w:rPr>
        <w:rFonts w:ascii="Symbol" w:hAnsi="Symbol" w:hint="default"/>
      </w:rPr>
    </w:lvl>
    <w:lvl w:ilvl="3" w:tplc="8B245886" w:tentative="1">
      <w:start w:val="1"/>
      <w:numFmt w:val="bullet"/>
      <w:lvlText w:val=""/>
      <w:lvlJc w:val="left"/>
      <w:pPr>
        <w:tabs>
          <w:tab w:val="num" w:pos="2880"/>
        </w:tabs>
        <w:ind w:left="2880" w:hanging="360"/>
      </w:pPr>
      <w:rPr>
        <w:rFonts w:ascii="Symbol" w:hAnsi="Symbol" w:hint="default"/>
      </w:rPr>
    </w:lvl>
    <w:lvl w:ilvl="4" w:tplc="954C291A" w:tentative="1">
      <w:start w:val="1"/>
      <w:numFmt w:val="bullet"/>
      <w:lvlText w:val=""/>
      <w:lvlJc w:val="left"/>
      <w:pPr>
        <w:tabs>
          <w:tab w:val="num" w:pos="3600"/>
        </w:tabs>
        <w:ind w:left="3600" w:hanging="360"/>
      </w:pPr>
      <w:rPr>
        <w:rFonts w:ascii="Symbol" w:hAnsi="Symbol" w:hint="default"/>
      </w:rPr>
    </w:lvl>
    <w:lvl w:ilvl="5" w:tplc="208AA716" w:tentative="1">
      <w:start w:val="1"/>
      <w:numFmt w:val="bullet"/>
      <w:lvlText w:val=""/>
      <w:lvlJc w:val="left"/>
      <w:pPr>
        <w:tabs>
          <w:tab w:val="num" w:pos="4320"/>
        </w:tabs>
        <w:ind w:left="4320" w:hanging="360"/>
      </w:pPr>
      <w:rPr>
        <w:rFonts w:ascii="Symbol" w:hAnsi="Symbol" w:hint="default"/>
      </w:rPr>
    </w:lvl>
    <w:lvl w:ilvl="6" w:tplc="70724CA6" w:tentative="1">
      <w:start w:val="1"/>
      <w:numFmt w:val="bullet"/>
      <w:lvlText w:val=""/>
      <w:lvlJc w:val="left"/>
      <w:pPr>
        <w:tabs>
          <w:tab w:val="num" w:pos="5040"/>
        </w:tabs>
        <w:ind w:left="5040" w:hanging="360"/>
      </w:pPr>
      <w:rPr>
        <w:rFonts w:ascii="Symbol" w:hAnsi="Symbol" w:hint="default"/>
      </w:rPr>
    </w:lvl>
    <w:lvl w:ilvl="7" w:tplc="EA902D52" w:tentative="1">
      <w:start w:val="1"/>
      <w:numFmt w:val="bullet"/>
      <w:lvlText w:val=""/>
      <w:lvlJc w:val="left"/>
      <w:pPr>
        <w:tabs>
          <w:tab w:val="num" w:pos="5760"/>
        </w:tabs>
        <w:ind w:left="5760" w:hanging="360"/>
      </w:pPr>
      <w:rPr>
        <w:rFonts w:ascii="Symbol" w:hAnsi="Symbol" w:hint="default"/>
      </w:rPr>
    </w:lvl>
    <w:lvl w:ilvl="8" w:tplc="FD98663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9291CE9"/>
    <w:multiLevelType w:val="hybridMultilevel"/>
    <w:tmpl w:val="9FE48EFC"/>
    <w:lvl w:ilvl="0" w:tplc="F6F6FF60">
      <w:start w:val="1"/>
      <w:numFmt w:val="bullet"/>
      <w:lvlText w:val=""/>
      <w:lvlPicBulletId w:val="1"/>
      <w:lvlJc w:val="left"/>
      <w:pPr>
        <w:tabs>
          <w:tab w:val="num" w:pos="720"/>
        </w:tabs>
        <w:ind w:left="720" w:hanging="360"/>
      </w:pPr>
      <w:rPr>
        <w:rFonts w:ascii="Symbol" w:hAnsi="Symbol" w:hint="default"/>
      </w:rPr>
    </w:lvl>
    <w:lvl w:ilvl="1" w:tplc="CA8CE3AE" w:tentative="1">
      <w:start w:val="1"/>
      <w:numFmt w:val="bullet"/>
      <w:lvlText w:val=""/>
      <w:lvlJc w:val="left"/>
      <w:pPr>
        <w:tabs>
          <w:tab w:val="num" w:pos="1440"/>
        </w:tabs>
        <w:ind w:left="1440" w:hanging="360"/>
      </w:pPr>
      <w:rPr>
        <w:rFonts w:ascii="Symbol" w:hAnsi="Symbol" w:hint="default"/>
      </w:rPr>
    </w:lvl>
    <w:lvl w:ilvl="2" w:tplc="3BBAC61A" w:tentative="1">
      <w:start w:val="1"/>
      <w:numFmt w:val="bullet"/>
      <w:lvlText w:val=""/>
      <w:lvlJc w:val="left"/>
      <w:pPr>
        <w:tabs>
          <w:tab w:val="num" w:pos="2160"/>
        </w:tabs>
        <w:ind w:left="2160" w:hanging="360"/>
      </w:pPr>
      <w:rPr>
        <w:rFonts w:ascii="Symbol" w:hAnsi="Symbol" w:hint="default"/>
      </w:rPr>
    </w:lvl>
    <w:lvl w:ilvl="3" w:tplc="6706C498" w:tentative="1">
      <w:start w:val="1"/>
      <w:numFmt w:val="bullet"/>
      <w:lvlText w:val=""/>
      <w:lvlJc w:val="left"/>
      <w:pPr>
        <w:tabs>
          <w:tab w:val="num" w:pos="2880"/>
        </w:tabs>
        <w:ind w:left="2880" w:hanging="360"/>
      </w:pPr>
      <w:rPr>
        <w:rFonts w:ascii="Symbol" w:hAnsi="Symbol" w:hint="default"/>
      </w:rPr>
    </w:lvl>
    <w:lvl w:ilvl="4" w:tplc="7094536E" w:tentative="1">
      <w:start w:val="1"/>
      <w:numFmt w:val="bullet"/>
      <w:lvlText w:val=""/>
      <w:lvlJc w:val="left"/>
      <w:pPr>
        <w:tabs>
          <w:tab w:val="num" w:pos="3600"/>
        </w:tabs>
        <w:ind w:left="3600" w:hanging="360"/>
      </w:pPr>
      <w:rPr>
        <w:rFonts w:ascii="Symbol" w:hAnsi="Symbol" w:hint="default"/>
      </w:rPr>
    </w:lvl>
    <w:lvl w:ilvl="5" w:tplc="0CC2DE44" w:tentative="1">
      <w:start w:val="1"/>
      <w:numFmt w:val="bullet"/>
      <w:lvlText w:val=""/>
      <w:lvlJc w:val="left"/>
      <w:pPr>
        <w:tabs>
          <w:tab w:val="num" w:pos="4320"/>
        </w:tabs>
        <w:ind w:left="4320" w:hanging="360"/>
      </w:pPr>
      <w:rPr>
        <w:rFonts w:ascii="Symbol" w:hAnsi="Symbol" w:hint="default"/>
      </w:rPr>
    </w:lvl>
    <w:lvl w:ilvl="6" w:tplc="5BC04B1A" w:tentative="1">
      <w:start w:val="1"/>
      <w:numFmt w:val="bullet"/>
      <w:lvlText w:val=""/>
      <w:lvlJc w:val="left"/>
      <w:pPr>
        <w:tabs>
          <w:tab w:val="num" w:pos="5040"/>
        </w:tabs>
        <w:ind w:left="5040" w:hanging="360"/>
      </w:pPr>
      <w:rPr>
        <w:rFonts w:ascii="Symbol" w:hAnsi="Symbol" w:hint="default"/>
      </w:rPr>
    </w:lvl>
    <w:lvl w:ilvl="7" w:tplc="76260B72" w:tentative="1">
      <w:start w:val="1"/>
      <w:numFmt w:val="bullet"/>
      <w:lvlText w:val=""/>
      <w:lvlJc w:val="left"/>
      <w:pPr>
        <w:tabs>
          <w:tab w:val="num" w:pos="5760"/>
        </w:tabs>
        <w:ind w:left="5760" w:hanging="360"/>
      </w:pPr>
      <w:rPr>
        <w:rFonts w:ascii="Symbol" w:hAnsi="Symbol" w:hint="default"/>
      </w:rPr>
    </w:lvl>
    <w:lvl w:ilvl="8" w:tplc="5C5208E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F5E3D0C"/>
    <w:multiLevelType w:val="hybridMultilevel"/>
    <w:tmpl w:val="524EF8CE"/>
    <w:lvl w:ilvl="0" w:tplc="ABF0A18A">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1" w:tplc="9DDA4574">
      <w:numFmt w:val="bullet"/>
      <w:lvlText w:val="•"/>
      <w:lvlJc w:val="left"/>
      <w:pPr>
        <w:ind w:left="2088" w:hanging="361"/>
      </w:pPr>
      <w:rPr>
        <w:rFonts w:hint="default"/>
        <w:lang w:val="en-US" w:eastAsia="en-US" w:bidi="ar-SA"/>
      </w:rPr>
    </w:lvl>
    <w:lvl w:ilvl="2" w:tplc="0480F704">
      <w:numFmt w:val="bullet"/>
      <w:lvlText w:val="•"/>
      <w:lvlJc w:val="left"/>
      <w:pPr>
        <w:ind w:left="3096" w:hanging="361"/>
      </w:pPr>
      <w:rPr>
        <w:rFonts w:hint="default"/>
        <w:lang w:val="en-US" w:eastAsia="en-US" w:bidi="ar-SA"/>
      </w:rPr>
    </w:lvl>
    <w:lvl w:ilvl="3" w:tplc="20548EAA">
      <w:numFmt w:val="bullet"/>
      <w:lvlText w:val="•"/>
      <w:lvlJc w:val="left"/>
      <w:pPr>
        <w:ind w:left="4104" w:hanging="361"/>
      </w:pPr>
      <w:rPr>
        <w:rFonts w:hint="default"/>
        <w:lang w:val="en-US" w:eastAsia="en-US" w:bidi="ar-SA"/>
      </w:rPr>
    </w:lvl>
    <w:lvl w:ilvl="4" w:tplc="9306BC00">
      <w:numFmt w:val="bullet"/>
      <w:lvlText w:val="•"/>
      <w:lvlJc w:val="left"/>
      <w:pPr>
        <w:ind w:left="5112" w:hanging="361"/>
      </w:pPr>
      <w:rPr>
        <w:rFonts w:hint="default"/>
        <w:lang w:val="en-US" w:eastAsia="en-US" w:bidi="ar-SA"/>
      </w:rPr>
    </w:lvl>
    <w:lvl w:ilvl="5" w:tplc="D31ED400">
      <w:numFmt w:val="bullet"/>
      <w:lvlText w:val="•"/>
      <w:lvlJc w:val="left"/>
      <w:pPr>
        <w:ind w:left="6120" w:hanging="361"/>
      </w:pPr>
      <w:rPr>
        <w:rFonts w:hint="default"/>
        <w:lang w:val="en-US" w:eastAsia="en-US" w:bidi="ar-SA"/>
      </w:rPr>
    </w:lvl>
    <w:lvl w:ilvl="6" w:tplc="AAA28EFC">
      <w:numFmt w:val="bullet"/>
      <w:lvlText w:val="•"/>
      <w:lvlJc w:val="left"/>
      <w:pPr>
        <w:ind w:left="7128" w:hanging="361"/>
      </w:pPr>
      <w:rPr>
        <w:rFonts w:hint="default"/>
        <w:lang w:val="en-US" w:eastAsia="en-US" w:bidi="ar-SA"/>
      </w:rPr>
    </w:lvl>
    <w:lvl w:ilvl="7" w:tplc="FEF45A72">
      <w:numFmt w:val="bullet"/>
      <w:lvlText w:val="•"/>
      <w:lvlJc w:val="left"/>
      <w:pPr>
        <w:ind w:left="8136" w:hanging="361"/>
      </w:pPr>
      <w:rPr>
        <w:rFonts w:hint="default"/>
        <w:lang w:val="en-US" w:eastAsia="en-US" w:bidi="ar-SA"/>
      </w:rPr>
    </w:lvl>
    <w:lvl w:ilvl="8" w:tplc="5C3A783C">
      <w:numFmt w:val="bullet"/>
      <w:lvlText w:val="•"/>
      <w:lvlJc w:val="left"/>
      <w:pPr>
        <w:ind w:left="9144" w:hanging="361"/>
      </w:pPr>
      <w:rPr>
        <w:rFonts w:hint="default"/>
        <w:lang w:val="en-US" w:eastAsia="en-US" w:bidi="ar-SA"/>
      </w:rPr>
    </w:lvl>
  </w:abstractNum>
  <w:abstractNum w:abstractNumId="5" w15:restartNumberingAfterBreak="0">
    <w:nsid w:val="18121E84"/>
    <w:multiLevelType w:val="hybridMultilevel"/>
    <w:tmpl w:val="A8A8B058"/>
    <w:lvl w:ilvl="0" w:tplc="9AC2B554">
      <w:start w:val="1"/>
      <w:numFmt w:val="bullet"/>
      <w:lvlText w:val=""/>
      <w:lvlPicBulletId w:val="1"/>
      <w:lvlJc w:val="left"/>
      <w:pPr>
        <w:tabs>
          <w:tab w:val="num" w:pos="720"/>
        </w:tabs>
        <w:ind w:left="720" w:hanging="360"/>
      </w:pPr>
      <w:rPr>
        <w:rFonts w:ascii="Symbol" w:hAnsi="Symbol" w:hint="default"/>
      </w:rPr>
    </w:lvl>
    <w:lvl w:ilvl="1" w:tplc="E5E2C4D6" w:tentative="1">
      <w:start w:val="1"/>
      <w:numFmt w:val="bullet"/>
      <w:lvlText w:val=""/>
      <w:lvlJc w:val="left"/>
      <w:pPr>
        <w:tabs>
          <w:tab w:val="num" w:pos="1440"/>
        </w:tabs>
        <w:ind w:left="1440" w:hanging="360"/>
      </w:pPr>
      <w:rPr>
        <w:rFonts w:ascii="Symbol" w:hAnsi="Symbol" w:hint="default"/>
      </w:rPr>
    </w:lvl>
    <w:lvl w:ilvl="2" w:tplc="EAD0BC64" w:tentative="1">
      <w:start w:val="1"/>
      <w:numFmt w:val="bullet"/>
      <w:lvlText w:val=""/>
      <w:lvlJc w:val="left"/>
      <w:pPr>
        <w:tabs>
          <w:tab w:val="num" w:pos="2160"/>
        </w:tabs>
        <w:ind w:left="2160" w:hanging="360"/>
      </w:pPr>
      <w:rPr>
        <w:rFonts w:ascii="Symbol" w:hAnsi="Symbol" w:hint="default"/>
      </w:rPr>
    </w:lvl>
    <w:lvl w:ilvl="3" w:tplc="D13A5A32" w:tentative="1">
      <w:start w:val="1"/>
      <w:numFmt w:val="bullet"/>
      <w:lvlText w:val=""/>
      <w:lvlJc w:val="left"/>
      <w:pPr>
        <w:tabs>
          <w:tab w:val="num" w:pos="2880"/>
        </w:tabs>
        <w:ind w:left="2880" w:hanging="360"/>
      </w:pPr>
      <w:rPr>
        <w:rFonts w:ascii="Symbol" w:hAnsi="Symbol" w:hint="default"/>
      </w:rPr>
    </w:lvl>
    <w:lvl w:ilvl="4" w:tplc="8C96D3A2" w:tentative="1">
      <w:start w:val="1"/>
      <w:numFmt w:val="bullet"/>
      <w:lvlText w:val=""/>
      <w:lvlJc w:val="left"/>
      <w:pPr>
        <w:tabs>
          <w:tab w:val="num" w:pos="3600"/>
        </w:tabs>
        <w:ind w:left="3600" w:hanging="360"/>
      </w:pPr>
      <w:rPr>
        <w:rFonts w:ascii="Symbol" w:hAnsi="Symbol" w:hint="default"/>
      </w:rPr>
    </w:lvl>
    <w:lvl w:ilvl="5" w:tplc="AACAAEF4" w:tentative="1">
      <w:start w:val="1"/>
      <w:numFmt w:val="bullet"/>
      <w:lvlText w:val=""/>
      <w:lvlJc w:val="left"/>
      <w:pPr>
        <w:tabs>
          <w:tab w:val="num" w:pos="4320"/>
        </w:tabs>
        <w:ind w:left="4320" w:hanging="360"/>
      </w:pPr>
      <w:rPr>
        <w:rFonts w:ascii="Symbol" w:hAnsi="Symbol" w:hint="default"/>
      </w:rPr>
    </w:lvl>
    <w:lvl w:ilvl="6" w:tplc="78082FAE" w:tentative="1">
      <w:start w:val="1"/>
      <w:numFmt w:val="bullet"/>
      <w:lvlText w:val=""/>
      <w:lvlJc w:val="left"/>
      <w:pPr>
        <w:tabs>
          <w:tab w:val="num" w:pos="5040"/>
        </w:tabs>
        <w:ind w:left="5040" w:hanging="360"/>
      </w:pPr>
      <w:rPr>
        <w:rFonts w:ascii="Symbol" w:hAnsi="Symbol" w:hint="default"/>
      </w:rPr>
    </w:lvl>
    <w:lvl w:ilvl="7" w:tplc="9FE21A14" w:tentative="1">
      <w:start w:val="1"/>
      <w:numFmt w:val="bullet"/>
      <w:lvlText w:val=""/>
      <w:lvlJc w:val="left"/>
      <w:pPr>
        <w:tabs>
          <w:tab w:val="num" w:pos="5760"/>
        </w:tabs>
        <w:ind w:left="5760" w:hanging="360"/>
      </w:pPr>
      <w:rPr>
        <w:rFonts w:ascii="Symbol" w:hAnsi="Symbol" w:hint="default"/>
      </w:rPr>
    </w:lvl>
    <w:lvl w:ilvl="8" w:tplc="F2286E1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0827464"/>
    <w:multiLevelType w:val="hybridMultilevel"/>
    <w:tmpl w:val="DE724E24"/>
    <w:lvl w:ilvl="0" w:tplc="33E431BA">
      <w:start w:val="1"/>
      <w:numFmt w:val="bullet"/>
      <w:lvlText w:val=""/>
      <w:lvlPicBulletId w:val="1"/>
      <w:lvlJc w:val="left"/>
      <w:pPr>
        <w:tabs>
          <w:tab w:val="num" w:pos="720"/>
        </w:tabs>
        <w:ind w:left="720" w:hanging="360"/>
      </w:pPr>
      <w:rPr>
        <w:rFonts w:ascii="Symbol" w:hAnsi="Symbol" w:hint="default"/>
      </w:rPr>
    </w:lvl>
    <w:lvl w:ilvl="1" w:tplc="0390077A" w:tentative="1">
      <w:start w:val="1"/>
      <w:numFmt w:val="bullet"/>
      <w:lvlText w:val=""/>
      <w:lvlJc w:val="left"/>
      <w:pPr>
        <w:tabs>
          <w:tab w:val="num" w:pos="1440"/>
        </w:tabs>
        <w:ind w:left="1440" w:hanging="360"/>
      </w:pPr>
      <w:rPr>
        <w:rFonts w:ascii="Symbol" w:hAnsi="Symbol" w:hint="default"/>
      </w:rPr>
    </w:lvl>
    <w:lvl w:ilvl="2" w:tplc="480A3FEE" w:tentative="1">
      <w:start w:val="1"/>
      <w:numFmt w:val="bullet"/>
      <w:lvlText w:val=""/>
      <w:lvlJc w:val="left"/>
      <w:pPr>
        <w:tabs>
          <w:tab w:val="num" w:pos="2160"/>
        </w:tabs>
        <w:ind w:left="2160" w:hanging="360"/>
      </w:pPr>
      <w:rPr>
        <w:rFonts w:ascii="Symbol" w:hAnsi="Symbol" w:hint="default"/>
      </w:rPr>
    </w:lvl>
    <w:lvl w:ilvl="3" w:tplc="07F0C61C" w:tentative="1">
      <w:start w:val="1"/>
      <w:numFmt w:val="bullet"/>
      <w:lvlText w:val=""/>
      <w:lvlJc w:val="left"/>
      <w:pPr>
        <w:tabs>
          <w:tab w:val="num" w:pos="2880"/>
        </w:tabs>
        <w:ind w:left="2880" w:hanging="360"/>
      </w:pPr>
      <w:rPr>
        <w:rFonts w:ascii="Symbol" w:hAnsi="Symbol" w:hint="default"/>
      </w:rPr>
    </w:lvl>
    <w:lvl w:ilvl="4" w:tplc="C5C486B2" w:tentative="1">
      <w:start w:val="1"/>
      <w:numFmt w:val="bullet"/>
      <w:lvlText w:val=""/>
      <w:lvlJc w:val="left"/>
      <w:pPr>
        <w:tabs>
          <w:tab w:val="num" w:pos="3600"/>
        </w:tabs>
        <w:ind w:left="3600" w:hanging="360"/>
      </w:pPr>
      <w:rPr>
        <w:rFonts w:ascii="Symbol" w:hAnsi="Symbol" w:hint="default"/>
      </w:rPr>
    </w:lvl>
    <w:lvl w:ilvl="5" w:tplc="E37485F4" w:tentative="1">
      <w:start w:val="1"/>
      <w:numFmt w:val="bullet"/>
      <w:lvlText w:val=""/>
      <w:lvlJc w:val="left"/>
      <w:pPr>
        <w:tabs>
          <w:tab w:val="num" w:pos="4320"/>
        </w:tabs>
        <w:ind w:left="4320" w:hanging="360"/>
      </w:pPr>
      <w:rPr>
        <w:rFonts w:ascii="Symbol" w:hAnsi="Symbol" w:hint="default"/>
      </w:rPr>
    </w:lvl>
    <w:lvl w:ilvl="6" w:tplc="783E5764" w:tentative="1">
      <w:start w:val="1"/>
      <w:numFmt w:val="bullet"/>
      <w:lvlText w:val=""/>
      <w:lvlJc w:val="left"/>
      <w:pPr>
        <w:tabs>
          <w:tab w:val="num" w:pos="5040"/>
        </w:tabs>
        <w:ind w:left="5040" w:hanging="360"/>
      </w:pPr>
      <w:rPr>
        <w:rFonts w:ascii="Symbol" w:hAnsi="Symbol" w:hint="default"/>
      </w:rPr>
    </w:lvl>
    <w:lvl w:ilvl="7" w:tplc="03A649EE" w:tentative="1">
      <w:start w:val="1"/>
      <w:numFmt w:val="bullet"/>
      <w:lvlText w:val=""/>
      <w:lvlJc w:val="left"/>
      <w:pPr>
        <w:tabs>
          <w:tab w:val="num" w:pos="5760"/>
        </w:tabs>
        <w:ind w:left="5760" w:hanging="360"/>
      </w:pPr>
      <w:rPr>
        <w:rFonts w:ascii="Symbol" w:hAnsi="Symbol" w:hint="default"/>
      </w:rPr>
    </w:lvl>
    <w:lvl w:ilvl="8" w:tplc="7DA0D97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55222E87"/>
    <w:multiLevelType w:val="hybridMultilevel"/>
    <w:tmpl w:val="7C0EC752"/>
    <w:lvl w:ilvl="0" w:tplc="107CD838">
      <w:start w:val="1"/>
      <w:numFmt w:val="upperLetter"/>
      <w:lvlText w:val="%1."/>
      <w:lvlJc w:val="left"/>
      <w:pPr>
        <w:ind w:left="719" w:hanging="360"/>
      </w:pPr>
      <w:rPr>
        <w:rFonts w:ascii="Calibri" w:eastAsia="Calibri" w:hAnsi="Calibri" w:cs="Calibri" w:hint="default"/>
        <w:b w:val="0"/>
        <w:bCs w:val="0"/>
        <w:i w:val="0"/>
        <w:iCs w:val="0"/>
        <w:spacing w:val="-1"/>
        <w:w w:val="100"/>
        <w:sz w:val="22"/>
        <w:szCs w:val="22"/>
        <w:lang w:val="en-US" w:eastAsia="en-US" w:bidi="ar-SA"/>
      </w:rPr>
    </w:lvl>
    <w:lvl w:ilvl="1" w:tplc="5B2639CC">
      <w:start w:val="1"/>
      <w:numFmt w:val="decimal"/>
      <w:lvlText w:val="%2."/>
      <w:lvlJc w:val="left"/>
      <w:pPr>
        <w:ind w:left="1080" w:hanging="361"/>
      </w:pPr>
      <w:rPr>
        <w:rFonts w:ascii="Calibri" w:eastAsia="Calibri" w:hAnsi="Calibri" w:cs="Calibri" w:hint="default"/>
        <w:b w:val="0"/>
        <w:bCs w:val="0"/>
        <w:i w:val="0"/>
        <w:iCs w:val="0"/>
        <w:spacing w:val="0"/>
        <w:w w:val="100"/>
        <w:sz w:val="22"/>
        <w:szCs w:val="22"/>
        <w:lang w:val="en-US" w:eastAsia="en-US" w:bidi="ar-SA"/>
      </w:rPr>
    </w:lvl>
    <w:lvl w:ilvl="2" w:tplc="ACDE48C0">
      <w:numFmt w:val="bullet"/>
      <w:lvlText w:val="•"/>
      <w:lvlJc w:val="left"/>
      <w:pPr>
        <w:ind w:left="2200" w:hanging="361"/>
      </w:pPr>
      <w:rPr>
        <w:rFonts w:hint="default"/>
        <w:lang w:val="en-US" w:eastAsia="en-US" w:bidi="ar-SA"/>
      </w:rPr>
    </w:lvl>
    <w:lvl w:ilvl="3" w:tplc="3C8AC43A">
      <w:numFmt w:val="bullet"/>
      <w:lvlText w:val="•"/>
      <w:lvlJc w:val="left"/>
      <w:pPr>
        <w:ind w:left="3320" w:hanging="361"/>
      </w:pPr>
      <w:rPr>
        <w:rFonts w:hint="default"/>
        <w:lang w:val="en-US" w:eastAsia="en-US" w:bidi="ar-SA"/>
      </w:rPr>
    </w:lvl>
    <w:lvl w:ilvl="4" w:tplc="5FAA92C0">
      <w:numFmt w:val="bullet"/>
      <w:lvlText w:val="•"/>
      <w:lvlJc w:val="left"/>
      <w:pPr>
        <w:ind w:left="4440" w:hanging="361"/>
      </w:pPr>
      <w:rPr>
        <w:rFonts w:hint="default"/>
        <w:lang w:val="en-US" w:eastAsia="en-US" w:bidi="ar-SA"/>
      </w:rPr>
    </w:lvl>
    <w:lvl w:ilvl="5" w:tplc="68064714">
      <w:numFmt w:val="bullet"/>
      <w:lvlText w:val="•"/>
      <w:lvlJc w:val="left"/>
      <w:pPr>
        <w:ind w:left="5560" w:hanging="361"/>
      </w:pPr>
      <w:rPr>
        <w:rFonts w:hint="default"/>
        <w:lang w:val="en-US" w:eastAsia="en-US" w:bidi="ar-SA"/>
      </w:rPr>
    </w:lvl>
    <w:lvl w:ilvl="6" w:tplc="460A526E">
      <w:numFmt w:val="bullet"/>
      <w:lvlText w:val="•"/>
      <w:lvlJc w:val="left"/>
      <w:pPr>
        <w:ind w:left="6680" w:hanging="361"/>
      </w:pPr>
      <w:rPr>
        <w:rFonts w:hint="default"/>
        <w:lang w:val="en-US" w:eastAsia="en-US" w:bidi="ar-SA"/>
      </w:rPr>
    </w:lvl>
    <w:lvl w:ilvl="7" w:tplc="DCCE6D4C">
      <w:numFmt w:val="bullet"/>
      <w:lvlText w:val="•"/>
      <w:lvlJc w:val="left"/>
      <w:pPr>
        <w:ind w:left="7800" w:hanging="361"/>
      </w:pPr>
      <w:rPr>
        <w:rFonts w:hint="default"/>
        <w:lang w:val="en-US" w:eastAsia="en-US" w:bidi="ar-SA"/>
      </w:rPr>
    </w:lvl>
    <w:lvl w:ilvl="8" w:tplc="8346AA18">
      <w:numFmt w:val="bullet"/>
      <w:lvlText w:val="•"/>
      <w:lvlJc w:val="left"/>
      <w:pPr>
        <w:ind w:left="8920" w:hanging="361"/>
      </w:pPr>
      <w:rPr>
        <w:rFonts w:hint="default"/>
        <w:lang w:val="en-US" w:eastAsia="en-US" w:bidi="ar-SA"/>
      </w:rPr>
    </w:lvl>
  </w:abstractNum>
  <w:abstractNum w:abstractNumId="8" w15:restartNumberingAfterBreak="0">
    <w:nsid w:val="5D363A1D"/>
    <w:multiLevelType w:val="hybridMultilevel"/>
    <w:tmpl w:val="6A0E2E92"/>
    <w:lvl w:ilvl="0" w:tplc="EDAA2D4A">
      <w:start w:val="1"/>
      <w:numFmt w:val="bullet"/>
      <w:lvlText w:val=""/>
      <w:lvlPicBulletId w:val="0"/>
      <w:lvlJc w:val="left"/>
      <w:pPr>
        <w:tabs>
          <w:tab w:val="num" w:pos="720"/>
        </w:tabs>
        <w:ind w:left="720" w:hanging="360"/>
      </w:pPr>
      <w:rPr>
        <w:rFonts w:ascii="Symbol" w:hAnsi="Symbol" w:hint="default"/>
      </w:rPr>
    </w:lvl>
    <w:lvl w:ilvl="1" w:tplc="EBCC9086" w:tentative="1">
      <w:start w:val="1"/>
      <w:numFmt w:val="bullet"/>
      <w:lvlText w:val=""/>
      <w:lvlJc w:val="left"/>
      <w:pPr>
        <w:tabs>
          <w:tab w:val="num" w:pos="1440"/>
        </w:tabs>
        <w:ind w:left="1440" w:hanging="360"/>
      </w:pPr>
      <w:rPr>
        <w:rFonts w:ascii="Symbol" w:hAnsi="Symbol" w:hint="default"/>
      </w:rPr>
    </w:lvl>
    <w:lvl w:ilvl="2" w:tplc="FAA4F50E" w:tentative="1">
      <w:start w:val="1"/>
      <w:numFmt w:val="bullet"/>
      <w:lvlText w:val=""/>
      <w:lvlJc w:val="left"/>
      <w:pPr>
        <w:tabs>
          <w:tab w:val="num" w:pos="2160"/>
        </w:tabs>
        <w:ind w:left="2160" w:hanging="360"/>
      </w:pPr>
      <w:rPr>
        <w:rFonts w:ascii="Symbol" w:hAnsi="Symbol" w:hint="default"/>
      </w:rPr>
    </w:lvl>
    <w:lvl w:ilvl="3" w:tplc="CDFA7458" w:tentative="1">
      <w:start w:val="1"/>
      <w:numFmt w:val="bullet"/>
      <w:lvlText w:val=""/>
      <w:lvlJc w:val="left"/>
      <w:pPr>
        <w:tabs>
          <w:tab w:val="num" w:pos="2880"/>
        </w:tabs>
        <w:ind w:left="2880" w:hanging="360"/>
      </w:pPr>
      <w:rPr>
        <w:rFonts w:ascii="Symbol" w:hAnsi="Symbol" w:hint="default"/>
      </w:rPr>
    </w:lvl>
    <w:lvl w:ilvl="4" w:tplc="DE54CCDC" w:tentative="1">
      <w:start w:val="1"/>
      <w:numFmt w:val="bullet"/>
      <w:lvlText w:val=""/>
      <w:lvlJc w:val="left"/>
      <w:pPr>
        <w:tabs>
          <w:tab w:val="num" w:pos="3600"/>
        </w:tabs>
        <w:ind w:left="3600" w:hanging="360"/>
      </w:pPr>
      <w:rPr>
        <w:rFonts w:ascii="Symbol" w:hAnsi="Symbol" w:hint="default"/>
      </w:rPr>
    </w:lvl>
    <w:lvl w:ilvl="5" w:tplc="B17436E8" w:tentative="1">
      <w:start w:val="1"/>
      <w:numFmt w:val="bullet"/>
      <w:lvlText w:val=""/>
      <w:lvlJc w:val="left"/>
      <w:pPr>
        <w:tabs>
          <w:tab w:val="num" w:pos="4320"/>
        </w:tabs>
        <w:ind w:left="4320" w:hanging="360"/>
      </w:pPr>
      <w:rPr>
        <w:rFonts w:ascii="Symbol" w:hAnsi="Symbol" w:hint="default"/>
      </w:rPr>
    </w:lvl>
    <w:lvl w:ilvl="6" w:tplc="C464E672" w:tentative="1">
      <w:start w:val="1"/>
      <w:numFmt w:val="bullet"/>
      <w:lvlText w:val=""/>
      <w:lvlJc w:val="left"/>
      <w:pPr>
        <w:tabs>
          <w:tab w:val="num" w:pos="5040"/>
        </w:tabs>
        <w:ind w:left="5040" w:hanging="360"/>
      </w:pPr>
      <w:rPr>
        <w:rFonts w:ascii="Symbol" w:hAnsi="Symbol" w:hint="default"/>
      </w:rPr>
    </w:lvl>
    <w:lvl w:ilvl="7" w:tplc="35AED76E" w:tentative="1">
      <w:start w:val="1"/>
      <w:numFmt w:val="bullet"/>
      <w:lvlText w:val=""/>
      <w:lvlJc w:val="left"/>
      <w:pPr>
        <w:tabs>
          <w:tab w:val="num" w:pos="5760"/>
        </w:tabs>
        <w:ind w:left="5760" w:hanging="360"/>
      </w:pPr>
      <w:rPr>
        <w:rFonts w:ascii="Symbol" w:hAnsi="Symbol" w:hint="default"/>
      </w:rPr>
    </w:lvl>
    <w:lvl w:ilvl="8" w:tplc="1E8082A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69F8253F"/>
    <w:multiLevelType w:val="hybridMultilevel"/>
    <w:tmpl w:val="3DAE87AA"/>
    <w:lvl w:ilvl="0" w:tplc="21FAC872">
      <w:start w:val="1"/>
      <w:numFmt w:val="upperLetter"/>
      <w:lvlText w:val="%1."/>
      <w:lvlJc w:val="left"/>
      <w:pPr>
        <w:ind w:left="719" w:hanging="360"/>
      </w:pPr>
      <w:rPr>
        <w:rFonts w:ascii="Calibri" w:eastAsia="Calibri" w:hAnsi="Calibri" w:cs="Calibri" w:hint="default"/>
        <w:b w:val="0"/>
        <w:bCs w:val="0"/>
        <w:i w:val="0"/>
        <w:iCs w:val="0"/>
        <w:spacing w:val="-1"/>
        <w:w w:val="100"/>
        <w:sz w:val="22"/>
        <w:szCs w:val="22"/>
        <w:lang w:val="en-US" w:eastAsia="en-US" w:bidi="ar-SA"/>
      </w:rPr>
    </w:lvl>
    <w:lvl w:ilvl="1" w:tplc="5E124856">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2" w:tplc="94F28B3E">
      <w:numFmt w:val="bullet"/>
      <w:lvlText w:val="•"/>
      <w:lvlJc w:val="left"/>
      <w:pPr>
        <w:ind w:left="2200" w:hanging="361"/>
      </w:pPr>
      <w:rPr>
        <w:rFonts w:hint="default"/>
        <w:lang w:val="en-US" w:eastAsia="en-US" w:bidi="ar-SA"/>
      </w:rPr>
    </w:lvl>
    <w:lvl w:ilvl="3" w:tplc="6914BC52">
      <w:numFmt w:val="bullet"/>
      <w:lvlText w:val="•"/>
      <w:lvlJc w:val="left"/>
      <w:pPr>
        <w:ind w:left="3320" w:hanging="361"/>
      </w:pPr>
      <w:rPr>
        <w:rFonts w:hint="default"/>
        <w:lang w:val="en-US" w:eastAsia="en-US" w:bidi="ar-SA"/>
      </w:rPr>
    </w:lvl>
    <w:lvl w:ilvl="4" w:tplc="1C681FF4">
      <w:numFmt w:val="bullet"/>
      <w:lvlText w:val="•"/>
      <w:lvlJc w:val="left"/>
      <w:pPr>
        <w:ind w:left="4440" w:hanging="361"/>
      </w:pPr>
      <w:rPr>
        <w:rFonts w:hint="default"/>
        <w:lang w:val="en-US" w:eastAsia="en-US" w:bidi="ar-SA"/>
      </w:rPr>
    </w:lvl>
    <w:lvl w:ilvl="5" w:tplc="2E76F3B6">
      <w:numFmt w:val="bullet"/>
      <w:lvlText w:val="•"/>
      <w:lvlJc w:val="left"/>
      <w:pPr>
        <w:ind w:left="5560" w:hanging="361"/>
      </w:pPr>
      <w:rPr>
        <w:rFonts w:hint="default"/>
        <w:lang w:val="en-US" w:eastAsia="en-US" w:bidi="ar-SA"/>
      </w:rPr>
    </w:lvl>
    <w:lvl w:ilvl="6" w:tplc="14CEA190">
      <w:numFmt w:val="bullet"/>
      <w:lvlText w:val="•"/>
      <w:lvlJc w:val="left"/>
      <w:pPr>
        <w:ind w:left="6680" w:hanging="361"/>
      </w:pPr>
      <w:rPr>
        <w:rFonts w:hint="default"/>
        <w:lang w:val="en-US" w:eastAsia="en-US" w:bidi="ar-SA"/>
      </w:rPr>
    </w:lvl>
    <w:lvl w:ilvl="7" w:tplc="83A2596E">
      <w:numFmt w:val="bullet"/>
      <w:lvlText w:val="•"/>
      <w:lvlJc w:val="left"/>
      <w:pPr>
        <w:ind w:left="7800" w:hanging="361"/>
      </w:pPr>
      <w:rPr>
        <w:rFonts w:hint="default"/>
        <w:lang w:val="en-US" w:eastAsia="en-US" w:bidi="ar-SA"/>
      </w:rPr>
    </w:lvl>
    <w:lvl w:ilvl="8" w:tplc="635AD0F2">
      <w:numFmt w:val="bullet"/>
      <w:lvlText w:val="•"/>
      <w:lvlJc w:val="left"/>
      <w:pPr>
        <w:ind w:left="8920" w:hanging="361"/>
      </w:pPr>
      <w:rPr>
        <w:rFonts w:hint="default"/>
        <w:lang w:val="en-US" w:eastAsia="en-US" w:bidi="ar-SA"/>
      </w:rPr>
    </w:lvl>
  </w:abstractNum>
  <w:abstractNum w:abstractNumId="10" w15:restartNumberingAfterBreak="0">
    <w:nsid w:val="78F75CC9"/>
    <w:multiLevelType w:val="hybridMultilevel"/>
    <w:tmpl w:val="A992E9B4"/>
    <w:lvl w:ilvl="0" w:tplc="1EEC8992">
      <w:start w:val="1"/>
      <w:numFmt w:val="bullet"/>
      <w:lvlText w:val=""/>
      <w:lvlPicBulletId w:val="0"/>
      <w:lvlJc w:val="left"/>
      <w:pPr>
        <w:tabs>
          <w:tab w:val="num" w:pos="720"/>
        </w:tabs>
        <w:ind w:left="720" w:hanging="360"/>
      </w:pPr>
      <w:rPr>
        <w:rFonts w:ascii="Symbol" w:hAnsi="Symbol" w:hint="default"/>
      </w:rPr>
    </w:lvl>
    <w:lvl w:ilvl="1" w:tplc="4B824C9E" w:tentative="1">
      <w:start w:val="1"/>
      <w:numFmt w:val="bullet"/>
      <w:lvlText w:val=""/>
      <w:lvlJc w:val="left"/>
      <w:pPr>
        <w:tabs>
          <w:tab w:val="num" w:pos="1440"/>
        </w:tabs>
        <w:ind w:left="1440" w:hanging="360"/>
      </w:pPr>
      <w:rPr>
        <w:rFonts w:ascii="Symbol" w:hAnsi="Symbol" w:hint="default"/>
      </w:rPr>
    </w:lvl>
    <w:lvl w:ilvl="2" w:tplc="9A3C657A" w:tentative="1">
      <w:start w:val="1"/>
      <w:numFmt w:val="bullet"/>
      <w:lvlText w:val=""/>
      <w:lvlJc w:val="left"/>
      <w:pPr>
        <w:tabs>
          <w:tab w:val="num" w:pos="2160"/>
        </w:tabs>
        <w:ind w:left="2160" w:hanging="360"/>
      </w:pPr>
      <w:rPr>
        <w:rFonts w:ascii="Symbol" w:hAnsi="Symbol" w:hint="default"/>
      </w:rPr>
    </w:lvl>
    <w:lvl w:ilvl="3" w:tplc="5212D3E4" w:tentative="1">
      <w:start w:val="1"/>
      <w:numFmt w:val="bullet"/>
      <w:lvlText w:val=""/>
      <w:lvlJc w:val="left"/>
      <w:pPr>
        <w:tabs>
          <w:tab w:val="num" w:pos="2880"/>
        </w:tabs>
        <w:ind w:left="2880" w:hanging="360"/>
      </w:pPr>
      <w:rPr>
        <w:rFonts w:ascii="Symbol" w:hAnsi="Symbol" w:hint="default"/>
      </w:rPr>
    </w:lvl>
    <w:lvl w:ilvl="4" w:tplc="7736C40C" w:tentative="1">
      <w:start w:val="1"/>
      <w:numFmt w:val="bullet"/>
      <w:lvlText w:val=""/>
      <w:lvlJc w:val="left"/>
      <w:pPr>
        <w:tabs>
          <w:tab w:val="num" w:pos="3600"/>
        </w:tabs>
        <w:ind w:left="3600" w:hanging="360"/>
      </w:pPr>
      <w:rPr>
        <w:rFonts w:ascii="Symbol" w:hAnsi="Symbol" w:hint="default"/>
      </w:rPr>
    </w:lvl>
    <w:lvl w:ilvl="5" w:tplc="9C2CE2E6" w:tentative="1">
      <w:start w:val="1"/>
      <w:numFmt w:val="bullet"/>
      <w:lvlText w:val=""/>
      <w:lvlJc w:val="left"/>
      <w:pPr>
        <w:tabs>
          <w:tab w:val="num" w:pos="4320"/>
        </w:tabs>
        <w:ind w:left="4320" w:hanging="360"/>
      </w:pPr>
      <w:rPr>
        <w:rFonts w:ascii="Symbol" w:hAnsi="Symbol" w:hint="default"/>
      </w:rPr>
    </w:lvl>
    <w:lvl w:ilvl="6" w:tplc="32D43834" w:tentative="1">
      <w:start w:val="1"/>
      <w:numFmt w:val="bullet"/>
      <w:lvlText w:val=""/>
      <w:lvlJc w:val="left"/>
      <w:pPr>
        <w:tabs>
          <w:tab w:val="num" w:pos="5040"/>
        </w:tabs>
        <w:ind w:left="5040" w:hanging="360"/>
      </w:pPr>
      <w:rPr>
        <w:rFonts w:ascii="Symbol" w:hAnsi="Symbol" w:hint="default"/>
      </w:rPr>
    </w:lvl>
    <w:lvl w:ilvl="7" w:tplc="876CE078" w:tentative="1">
      <w:start w:val="1"/>
      <w:numFmt w:val="bullet"/>
      <w:lvlText w:val=""/>
      <w:lvlJc w:val="left"/>
      <w:pPr>
        <w:tabs>
          <w:tab w:val="num" w:pos="5760"/>
        </w:tabs>
        <w:ind w:left="5760" w:hanging="360"/>
      </w:pPr>
      <w:rPr>
        <w:rFonts w:ascii="Symbol" w:hAnsi="Symbol" w:hint="default"/>
      </w:rPr>
    </w:lvl>
    <w:lvl w:ilvl="8" w:tplc="0E5EA34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7FF10ADB"/>
    <w:multiLevelType w:val="hybridMultilevel"/>
    <w:tmpl w:val="32CC4970"/>
    <w:lvl w:ilvl="0" w:tplc="CCC8B2F0">
      <w:start w:val="1"/>
      <w:numFmt w:val="decimal"/>
      <w:lvlText w:val="%1."/>
      <w:lvlJc w:val="left"/>
      <w:pPr>
        <w:ind w:left="960" w:hanging="360"/>
      </w:pPr>
      <w:rPr>
        <w:rFonts w:ascii="Verdana" w:eastAsia="Verdana" w:hAnsi="Verdana" w:cs="Verdana" w:hint="default"/>
        <w:b w:val="0"/>
        <w:bCs w:val="0"/>
        <w:i w:val="0"/>
        <w:iCs w:val="0"/>
        <w:spacing w:val="0"/>
        <w:w w:val="100"/>
        <w:sz w:val="24"/>
        <w:szCs w:val="24"/>
        <w:lang w:val="en-US" w:eastAsia="en-US" w:bidi="ar-SA"/>
      </w:rPr>
    </w:lvl>
    <w:lvl w:ilvl="1" w:tplc="4DD08E5E">
      <w:numFmt w:val="bullet"/>
      <w:lvlText w:val="•"/>
      <w:lvlJc w:val="left"/>
      <w:pPr>
        <w:ind w:left="1980" w:hanging="360"/>
      </w:pPr>
      <w:rPr>
        <w:rFonts w:hint="default"/>
        <w:lang w:val="en-US" w:eastAsia="en-US" w:bidi="ar-SA"/>
      </w:rPr>
    </w:lvl>
    <w:lvl w:ilvl="2" w:tplc="4BB61974">
      <w:numFmt w:val="bullet"/>
      <w:lvlText w:val="•"/>
      <w:lvlJc w:val="left"/>
      <w:pPr>
        <w:ind w:left="3000" w:hanging="360"/>
      </w:pPr>
      <w:rPr>
        <w:rFonts w:hint="default"/>
        <w:lang w:val="en-US" w:eastAsia="en-US" w:bidi="ar-SA"/>
      </w:rPr>
    </w:lvl>
    <w:lvl w:ilvl="3" w:tplc="FC6C5150">
      <w:numFmt w:val="bullet"/>
      <w:lvlText w:val="•"/>
      <w:lvlJc w:val="left"/>
      <w:pPr>
        <w:ind w:left="4020" w:hanging="360"/>
      </w:pPr>
      <w:rPr>
        <w:rFonts w:hint="default"/>
        <w:lang w:val="en-US" w:eastAsia="en-US" w:bidi="ar-SA"/>
      </w:rPr>
    </w:lvl>
    <w:lvl w:ilvl="4" w:tplc="EC34172A">
      <w:numFmt w:val="bullet"/>
      <w:lvlText w:val="•"/>
      <w:lvlJc w:val="left"/>
      <w:pPr>
        <w:ind w:left="5040" w:hanging="360"/>
      </w:pPr>
      <w:rPr>
        <w:rFonts w:hint="default"/>
        <w:lang w:val="en-US" w:eastAsia="en-US" w:bidi="ar-SA"/>
      </w:rPr>
    </w:lvl>
    <w:lvl w:ilvl="5" w:tplc="00901610">
      <w:numFmt w:val="bullet"/>
      <w:lvlText w:val="•"/>
      <w:lvlJc w:val="left"/>
      <w:pPr>
        <w:ind w:left="6060" w:hanging="360"/>
      </w:pPr>
      <w:rPr>
        <w:rFonts w:hint="default"/>
        <w:lang w:val="en-US" w:eastAsia="en-US" w:bidi="ar-SA"/>
      </w:rPr>
    </w:lvl>
    <w:lvl w:ilvl="6" w:tplc="A554F0E4">
      <w:numFmt w:val="bullet"/>
      <w:lvlText w:val="•"/>
      <w:lvlJc w:val="left"/>
      <w:pPr>
        <w:ind w:left="7080" w:hanging="360"/>
      </w:pPr>
      <w:rPr>
        <w:rFonts w:hint="default"/>
        <w:lang w:val="en-US" w:eastAsia="en-US" w:bidi="ar-SA"/>
      </w:rPr>
    </w:lvl>
    <w:lvl w:ilvl="7" w:tplc="E444B16E">
      <w:numFmt w:val="bullet"/>
      <w:lvlText w:val="•"/>
      <w:lvlJc w:val="left"/>
      <w:pPr>
        <w:ind w:left="8100" w:hanging="360"/>
      </w:pPr>
      <w:rPr>
        <w:rFonts w:hint="default"/>
        <w:lang w:val="en-US" w:eastAsia="en-US" w:bidi="ar-SA"/>
      </w:rPr>
    </w:lvl>
    <w:lvl w:ilvl="8" w:tplc="5F26B2EA">
      <w:numFmt w:val="bullet"/>
      <w:lvlText w:val="•"/>
      <w:lvlJc w:val="left"/>
      <w:pPr>
        <w:ind w:left="9120" w:hanging="360"/>
      </w:pPr>
      <w:rPr>
        <w:rFonts w:hint="default"/>
        <w:lang w:val="en-US" w:eastAsia="en-US" w:bidi="ar-SA"/>
      </w:rPr>
    </w:lvl>
  </w:abstractNum>
  <w:num w:numId="1" w16cid:durableId="1536119512">
    <w:abstractNumId w:val="9"/>
  </w:num>
  <w:num w:numId="2" w16cid:durableId="1478917234">
    <w:abstractNumId w:val="7"/>
  </w:num>
  <w:num w:numId="3" w16cid:durableId="1420979296">
    <w:abstractNumId w:val="1"/>
  </w:num>
  <w:num w:numId="4" w16cid:durableId="224490683">
    <w:abstractNumId w:val="0"/>
  </w:num>
  <w:num w:numId="5" w16cid:durableId="938828156">
    <w:abstractNumId w:val="4"/>
  </w:num>
  <w:num w:numId="6" w16cid:durableId="883641032">
    <w:abstractNumId w:val="11"/>
  </w:num>
  <w:num w:numId="7" w16cid:durableId="2035308171">
    <w:abstractNumId w:val="8"/>
  </w:num>
  <w:num w:numId="8" w16cid:durableId="1788498406">
    <w:abstractNumId w:val="6"/>
  </w:num>
  <w:num w:numId="9" w16cid:durableId="799767742">
    <w:abstractNumId w:val="3"/>
  </w:num>
  <w:num w:numId="10" w16cid:durableId="120854279">
    <w:abstractNumId w:val="5"/>
  </w:num>
  <w:num w:numId="11" w16cid:durableId="1704742307">
    <w:abstractNumId w:val="10"/>
  </w:num>
  <w:num w:numId="12" w16cid:durableId="1636177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3B5"/>
    <w:rsid w:val="00001A1E"/>
    <w:rsid w:val="00002568"/>
    <w:rsid w:val="00064BF2"/>
    <w:rsid w:val="000948BA"/>
    <w:rsid w:val="002323F0"/>
    <w:rsid w:val="002F7FA7"/>
    <w:rsid w:val="00331F28"/>
    <w:rsid w:val="0034528A"/>
    <w:rsid w:val="003C5417"/>
    <w:rsid w:val="003F10D0"/>
    <w:rsid w:val="004530F8"/>
    <w:rsid w:val="0056586B"/>
    <w:rsid w:val="005B3CC7"/>
    <w:rsid w:val="005C7CAE"/>
    <w:rsid w:val="006B509D"/>
    <w:rsid w:val="006C2308"/>
    <w:rsid w:val="006E4A04"/>
    <w:rsid w:val="00785E97"/>
    <w:rsid w:val="008077CE"/>
    <w:rsid w:val="0088311A"/>
    <w:rsid w:val="00892FAF"/>
    <w:rsid w:val="008A5E6D"/>
    <w:rsid w:val="0090564B"/>
    <w:rsid w:val="00943F03"/>
    <w:rsid w:val="00AC052D"/>
    <w:rsid w:val="00AD72BD"/>
    <w:rsid w:val="00B33E99"/>
    <w:rsid w:val="00BA1480"/>
    <w:rsid w:val="00BA45EC"/>
    <w:rsid w:val="00BF457D"/>
    <w:rsid w:val="00C66707"/>
    <w:rsid w:val="00C742F2"/>
    <w:rsid w:val="00C81BF6"/>
    <w:rsid w:val="00C833B5"/>
    <w:rsid w:val="00D25F38"/>
    <w:rsid w:val="00D46DDC"/>
    <w:rsid w:val="00D90EDD"/>
    <w:rsid w:val="00E179C6"/>
    <w:rsid w:val="00E65A5B"/>
    <w:rsid w:val="00E947C3"/>
    <w:rsid w:val="00E97BDB"/>
    <w:rsid w:val="00EC02A4"/>
    <w:rsid w:val="00EC2692"/>
    <w:rsid w:val="00F23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10181"/>
  <w15:docId w15:val="{E0455392-E173-4189-B716-E8871662D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79"/>
      <w:ind w:left="2517"/>
      <w:outlineLvl w:val="0"/>
    </w:pPr>
    <w:rPr>
      <w:b/>
      <w:bCs/>
      <w:sz w:val="28"/>
      <w:szCs w:val="28"/>
    </w:rPr>
  </w:style>
  <w:style w:type="paragraph" w:styleId="Heading2">
    <w:name w:val="heading 2"/>
    <w:basedOn w:val="Normal"/>
    <w:uiPriority w:val="9"/>
    <w:unhideWhenUsed/>
    <w:qFormat/>
    <w:pPr>
      <w:outlineLvl w:val="1"/>
    </w:pPr>
    <w:rPr>
      <w:rFonts w:ascii="Arial" w:eastAsia="Arial" w:hAnsi="Arial" w:cs="Arial"/>
      <w:b/>
      <w:bCs/>
      <w:sz w:val="24"/>
      <w:szCs w:val="24"/>
    </w:rPr>
  </w:style>
  <w:style w:type="paragraph" w:styleId="Heading3">
    <w:name w:val="heading 3"/>
    <w:basedOn w:val="Normal"/>
    <w:uiPriority w:val="9"/>
    <w:unhideWhenUsed/>
    <w:qFormat/>
    <w:pPr>
      <w:spacing w:before="39"/>
      <w:ind w:right="1078"/>
      <w:jc w:val="center"/>
      <w:outlineLvl w:val="2"/>
    </w:pPr>
    <w:rPr>
      <w:b/>
      <w:bCs/>
    </w:rPr>
  </w:style>
  <w:style w:type="paragraph" w:styleId="Heading4">
    <w:name w:val="heading 4"/>
    <w:basedOn w:val="Normal"/>
    <w:uiPriority w:val="9"/>
    <w:unhideWhenUsed/>
    <w:qFormat/>
    <w:pPr>
      <w:ind w:left="360"/>
      <w:outlineLvl w:val="3"/>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8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81BF6"/>
    <w:pPr>
      <w:tabs>
        <w:tab w:val="center" w:pos="4680"/>
        <w:tab w:val="right" w:pos="9360"/>
      </w:tabs>
    </w:pPr>
  </w:style>
  <w:style w:type="character" w:customStyle="1" w:styleId="HeaderChar">
    <w:name w:val="Header Char"/>
    <w:basedOn w:val="DefaultParagraphFont"/>
    <w:link w:val="Header"/>
    <w:uiPriority w:val="99"/>
    <w:rsid w:val="00C81BF6"/>
    <w:rPr>
      <w:rFonts w:ascii="Calibri" w:eastAsia="Calibri" w:hAnsi="Calibri" w:cs="Calibri"/>
    </w:rPr>
  </w:style>
  <w:style w:type="paragraph" w:styleId="Footer">
    <w:name w:val="footer"/>
    <w:basedOn w:val="Normal"/>
    <w:link w:val="FooterChar"/>
    <w:uiPriority w:val="99"/>
    <w:unhideWhenUsed/>
    <w:rsid w:val="00C81BF6"/>
    <w:pPr>
      <w:tabs>
        <w:tab w:val="center" w:pos="4680"/>
        <w:tab w:val="right" w:pos="9360"/>
      </w:tabs>
    </w:pPr>
  </w:style>
  <w:style w:type="character" w:customStyle="1" w:styleId="FooterChar">
    <w:name w:val="Footer Char"/>
    <w:basedOn w:val="DefaultParagraphFont"/>
    <w:link w:val="Footer"/>
    <w:uiPriority w:val="99"/>
    <w:rsid w:val="00C81BF6"/>
    <w:rPr>
      <w:rFonts w:ascii="Calibri" w:eastAsia="Calibri" w:hAnsi="Calibri" w:cs="Calibri"/>
    </w:rPr>
  </w:style>
  <w:style w:type="character" w:styleId="CommentReference">
    <w:name w:val="annotation reference"/>
    <w:basedOn w:val="DefaultParagraphFont"/>
    <w:uiPriority w:val="99"/>
    <w:semiHidden/>
    <w:unhideWhenUsed/>
    <w:rsid w:val="005B3CC7"/>
    <w:rPr>
      <w:sz w:val="16"/>
      <w:szCs w:val="16"/>
    </w:rPr>
  </w:style>
  <w:style w:type="paragraph" w:styleId="CommentText">
    <w:name w:val="annotation text"/>
    <w:basedOn w:val="Normal"/>
    <w:link w:val="CommentTextChar"/>
    <w:uiPriority w:val="99"/>
    <w:unhideWhenUsed/>
    <w:rsid w:val="005B3CC7"/>
    <w:rPr>
      <w:sz w:val="20"/>
      <w:szCs w:val="20"/>
    </w:rPr>
  </w:style>
  <w:style w:type="character" w:customStyle="1" w:styleId="CommentTextChar">
    <w:name w:val="Comment Text Char"/>
    <w:basedOn w:val="DefaultParagraphFont"/>
    <w:link w:val="CommentText"/>
    <w:uiPriority w:val="99"/>
    <w:rsid w:val="005B3CC7"/>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B3CC7"/>
    <w:rPr>
      <w:b/>
      <w:bCs/>
    </w:rPr>
  </w:style>
  <w:style w:type="character" w:customStyle="1" w:styleId="CommentSubjectChar">
    <w:name w:val="Comment Subject Char"/>
    <w:basedOn w:val="CommentTextChar"/>
    <w:link w:val="CommentSubject"/>
    <w:uiPriority w:val="99"/>
    <w:semiHidden/>
    <w:rsid w:val="005B3CC7"/>
    <w:rPr>
      <w:rFonts w:ascii="Calibri" w:eastAsia="Calibri" w:hAnsi="Calibri" w:cs="Calibri"/>
      <w:b/>
      <w:bCs/>
      <w:sz w:val="20"/>
      <w:szCs w:val="20"/>
    </w:rPr>
  </w:style>
  <w:style w:type="paragraph" w:styleId="Revision">
    <w:name w:val="Revision"/>
    <w:hidden/>
    <w:uiPriority w:val="99"/>
    <w:semiHidden/>
    <w:rsid w:val="00E65A5B"/>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222198">
      <w:bodyDiv w:val="1"/>
      <w:marLeft w:val="0"/>
      <w:marRight w:val="0"/>
      <w:marTop w:val="0"/>
      <w:marBottom w:val="0"/>
      <w:divBdr>
        <w:top w:val="none" w:sz="0" w:space="0" w:color="auto"/>
        <w:left w:val="none" w:sz="0" w:space="0" w:color="auto"/>
        <w:bottom w:val="none" w:sz="0" w:space="0" w:color="auto"/>
        <w:right w:val="none" w:sz="0" w:space="0" w:color="auto"/>
      </w:divBdr>
    </w:div>
    <w:div w:id="639768295">
      <w:bodyDiv w:val="1"/>
      <w:marLeft w:val="0"/>
      <w:marRight w:val="0"/>
      <w:marTop w:val="0"/>
      <w:marBottom w:val="0"/>
      <w:divBdr>
        <w:top w:val="none" w:sz="0" w:space="0" w:color="auto"/>
        <w:left w:val="none" w:sz="0" w:space="0" w:color="auto"/>
        <w:bottom w:val="none" w:sz="0" w:space="0" w:color="auto"/>
        <w:right w:val="none" w:sz="0" w:space="0" w:color="auto"/>
      </w:divBdr>
    </w:div>
    <w:div w:id="643778585">
      <w:bodyDiv w:val="1"/>
      <w:marLeft w:val="0"/>
      <w:marRight w:val="0"/>
      <w:marTop w:val="0"/>
      <w:marBottom w:val="0"/>
      <w:divBdr>
        <w:top w:val="none" w:sz="0" w:space="0" w:color="auto"/>
        <w:left w:val="none" w:sz="0" w:space="0" w:color="auto"/>
        <w:bottom w:val="none" w:sz="0" w:space="0" w:color="auto"/>
        <w:right w:val="none" w:sz="0" w:space="0" w:color="auto"/>
      </w:divBdr>
    </w:div>
    <w:div w:id="1314062651">
      <w:bodyDiv w:val="1"/>
      <w:marLeft w:val="0"/>
      <w:marRight w:val="0"/>
      <w:marTop w:val="0"/>
      <w:marBottom w:val="0"/>
      <w:divBdr>
        <w:top w:val="none" w:sz="0" w:space="0" w:color="auto"/>
        <w:left w:val="none" w:sz="0" w:space="0" w:color="auto"/>
        <w:bottom w:val="none" w:sz="0" w:space="0" w:color="auto"/>
        <w:right w:val="none" w:sz="0" w:space="0" w:color="auto"/>
      </w:divBdr>
    </w:div>
    <w:div w:id="1987203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161CA-5679-4A26-8821-A9931F3E8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4216</Words>
  <Characters>23147</Characters>
  <Application>Microsoft Office Word</Application>
  <DocSecurity>0</DocSecurity>
  <Lines>503</Lines>
  <Paragraphs>172</Paragraphs>
  <ScaleCrop>false</ScaleCrop>
  <HeadingPairs>
    <vt:vector size="2" baseType="variant">
      <vt:variant>
        <vt:lpstr>Title</vt:lpstr>
      </vt:variant>
      <vt:variant>
        <vt:i4>1</vt:i4>
      </vt:variant>
    </vt:vector>
  </HeadingPairs>
  <TitlesOfParts>
    <vt:vector size="1" baseType="lpstr">
      <vt:lpstr/>
    </vt:vector>
  </TitlesOfParts>
  <Company>AHTD</Company>
  <LinksUpToDate>false</LinksUpToDate>
  <CharactersWithSpaces>27191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 Isaac</dc:creator>
  <dc:description/>
  <cp:lastModifiedBy>Hill, Isaac</cp:lastModifiedBy>
  <cp:revision>2</cp:revision>
  <dcterms:created xsi:type="dcterms:W3CDTF">2026-01-21T20:57:00Z</dcterms:created>
  <dcterms:modified xsi:type="dcterms:W3CDTF">2026-01-21T20:57:00Z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2025-02-27T00:00:00Z</vt:filetime>
  </property>
  <property fmtid="{D5CDD505-2E9C-101B-9397-08002B2CF9AE}" pid="3" name="Creator">
    <vt:lpwstr>Acrobat PDFMaker 24 for Word</vt:lpwstr>
  </property>
  <property fmtid="{D5CDD505-2E9C-101B-9397-08002B2CF9AE}" pid="4" name="LastSaved">
    <vt:filetime>2025-07-31T00:00:00Z</vt:filetime>
  </property>
  <property fmtid="{D5CDD505-2E9C-101B-9397-08002B2CF9AE}" pid="5" name="Producer">
    <vt:lpwstr>Adobe PDF Library 24.5.197</vt:lpwstr>
  </property>
  <property fmtid="{D5CDD505-2E9C-101B-9397-08002B2CF9AE}" pid="6" name="SourceModified">
    <vt:lpwstr>D:20250226171754</vt:lpwstr>
  </property>
</Properties>
</file>