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591" w:rsidRDefault="00DB2EC0" w:rsidP="00080E88">
      <w:pPr>
        <w:pStyle w:val="ListParagraph"/>
        <w:ind w:left="0"/>
        <w:jc w:val="center"/>
        <w:rPr>
          <w:sz w:val="28"/>
          <w:szCs w:val="28"/>
        </w:rPr>
      </w:pPr>
      <w:r w:rsidRPr="00080E88">
        <w:rPr>
          <w:sz w:val="28"/>
          <w:szCs w:val="28"/>
        </w:rPr>
        <w:t>IN THE _______________ COUNTY COURT</w:t>
      </w:r>
    </w:p>
    <w:p w:rsidR="00080E88" w:rsidRPr="00080E88" w:rsidRDefault="00080E88" w:rsidP="00080E88">
      <w:pPr>
        <w:pStyle w:val="ListParagraph"/>
        <w:ind w:left="0"/>
        <w:jc w:val="center"/>
        <w:rPr>
          <w:sz w:val="28"/>
          <w:szCs w:val="28"/>
        </w:rPr>
      </w:pPr>
    </w:p>
    <w:p w:rsidR="00457591" w:rsidRPr="006E7FEC" w:rsidRDefault="00457591" w:rsidP="00080E88">
      <w:pPr>
        <w:pStyle w:val="ListParagraph"/>
        <w:ind w:left="0"/>
      </w:pPr>
    </w:p>
    <w:p w:rsidR="00457591" w:rsidRPr="00080E88" w:rsidRDefault="005B76AF" w:rsidP="00080E88">
      <w:pPr>
        <w:pStyle w:val="ListParagraph"/>
        <w:ind w:left="0"/>
        <w:jc w:val="center"/>
        <w:rPr>
          <w:sz w:val="28"/>
          <w:szCs w:val="28"/>
          <w:u w:val="single"/>
        </w:rPr>
      </w:pPr>
      <w:r w:rsidRPr="00080E88">
        <w:rPr>
          <w:sz w:val="28"/>
          <w:szCs w:val="28"/>
          <w:u w:val="single"/>
        </w:rPr>
        <w:t>COURT ORDER</w:t>
      </w:r>
    </w:p>
    <w:p w:rsidR="00457591" w:rsidRPr="006E7FEC" w:rsidRDefault="00457591" w:rsidP="00080E88">
      <w:pPr>
        <w:pStyle w:val="ListParagraph"/>
        <w:ind w:left="0"/>
      </w:pPr>
    </w:p>
    <w:p w:rsidR="00457591" w:rsidRPr="006E7FEC" w:rsidRDefault="00457591" w:rsidP="00080E88">
      <w:pPr>
        <w:pStyle w:val="ListParagraph"/>
        <w:ind w:left="0"/>
      </w:pPr>
    </w:p>
    <w:p w:rsidR="00457591" w:rsidRPr="006E7FEC" w:rsidRDefault="00DB2EC0" w:rsidP="00080E88">
      <w:pPr>
        <w:pStyle w:val="ListParagraph"/>
        <w:ind w:left="0"/>
        <w:jc w:val="both"/>
      </w:pPr>
      <w:r w:rsidRPr="006E7FEC">
        <w:tab/>
        <w:t>Now on this day comes for consideration the matter of load posting deficient county bridges as required by the National Bridge Inspection Standards (NBIS) in order to prevent the loss of Federal Aid Highway funds to the County government.</w:t>
      </w:r>
    </w:p>
    <w:p w:rsidR="00457591" w:rsidRPr="006E7FEC" w:rsidRDefault="00DB2EC0" w:rsidP="00080E88">
      <w:pPr>
        <w:pStyle w:val="ListParagraph"/>
        <w:ind w:left="0"/>
        <w:jc w:val="both"/>
      </w:pPr>
      <w:r w:rsidRPr="006E7FEC">
        <w:tab/>
        <w:t xml:space="preserve">And it appears to the Court that this project has been approved by the Arkansas </w:t>
      </w:r>
      <w:r w:rsidR="00B975E5" w:rsidRPr="006E7FEC">
        <w:t xml:space="preserve">Department of </w:t>
      </w:r>
      <w:r w:rsidRPr="006E7FEC">
        <w:t>Transportation (A</w:t>
      </w:r>
      <w:r w:rsidR="00B975E5" w:rsidRPr="006E7FEC">
        <w:rPr>
          <w:sz w:val="20"/>
        </w:rPr>
        <w:t>R</w:t>
      </w:r>
      <w:r w:rsidR="00B975E5" w:rsidRPr="006E7FEC">
        <w:t>DOT</w:t>
      </w:r>
      <w:r w:rsidRPr="006E7FEC">
        <w:t>) and the Federal Highway Administration (FHWA) for the installation of the necessary load limit signs as required by the NBIS funded in part with County funds and part with Federal funds.</w:t>
      </w:r>
    </w:p>
    <w:p w:rsidR="00457591" w:rsidRPr="006E7FEC" w:rsidRDefault="00DB2EC0" w:rsidP="00080E88">
      <w:pPr>
        <w:pStyle w:val="ListParagraph"/>
        <w:ind w:left="0"/>
        <w:jc w:val="both"/>
      </w:pPr>
      <w:r w:rsidRPr="006E7FEC">
        <w:tab/>
        <w:t xml:space="preserve">It is therefore considered, ordered and adjudged by the Court that this County will agree to install the load limit signs at the required locations designated by the </w:t>
      </w:r>
      <w:r w:rsidR="00B975E5" w:rsidRPr="006E7FEC">
        <w:t>A</w:t>
      </w:r>
      <w:r w:rsidR="00B975E5" w:rsidRPr="006E7FEC">
        <w:rPr>
          <w:sz w:val="20"/>
        </w:rPr>
        <w:t>R</w:t>
      </w:r>
      <w:r w:rsidR="00B975E5" w:rsidRPr="006E7FEC">
        <w:t xml:space="preserve">DOT </w:t>
      </w:r>
      <w:r w:rsidRPr="006E7FEC">
        <w:t xml:space="preserve">and to the specifications stated in the "Manual On Uniform Traffic Control Devices" for the agreed price of 20% of the materials cost.  The FHWA will provide 80% of the materials cost.  Should the County fail to reimburse the </w:t>
      </w:r>
      <w:r w:rsidR="00B975E5" w:rsidRPr="006E7FEC">
        <w:t>A</w:t>
      </w:r>
      <w:r w:rsidR="00B975E5" w:rsidRPr="006E7FEC">
        <w:rPr>
          <w:sz w:val="20"/>
        </w:rPr>
        <w:t>R</w:t>
      </w:r>
      <w:r w:rsidR="00B975E5" w:rsidRPr="006E7FEC">
        <w:t xml:space="preserve">DOT </w:t>
      </w:r>
      <w:r w:rsidRPr="006E7FEC">
        <w:t xml:space="preserve">for their 20% share when billed, the </w:t>
      </w:r>
      <w:r w:rsidR="00B975E5" w:rsidRPr="006E7FEC">
        <w:t>A</w:t>
      </w:r>
      <w:r w:rsidR="00B975E5" w:rsidRPr="006E7FEC">
        <w:rPr>
          <w:sz w:val="20"/>
        </w:rPr>
        <w:t>R</w:t>
      </w:r>
      <w:r w:rsidR="00B975E5" w:rsidRPr="006E7FEC">
        <w:t xml:space="preserve">DOT </w:t>
      </w:r>
      <w:r w:rsidRPr="006E7FEC">
        <w:t xml:space="preserve">may cause this deficiency to be withheld from the allotment of gasoline tax returnable to the County </w:t>
      </w:r>
      <w:proofErr w:type="spellStart"/>
      <w:r w:rsidRPr="006E7FEC">
        <w:t>Turnback</w:t>
      </w:r>
      <w:proofErr w:type="spellEnd"/>
      <w:r w:rsidRPr="006E7FEC">
        <w:t xml:space="preserve"> Fund.  The County agrees to pay 100% of material costs if installation and notification is not made within one month from the date of material requisition.</w:t>
      </w:r>
    </w:p>
    <w:p w:rsidR="005B76AF" w:rsidRPr="006E7FEC" w:rsidRDefault="005B76AF" w:rsidP="00080E88">
      <w:pPr>
        <w:pStyle w:val="ListParagraph"/>
        <w:ind w:left="0"/>
        <w:jc w:val="both"/>
      </w:pPr>
      <w:r w:rsidRPr="006E7FEC">
        <w:tab/>
        <w:t>Upon completion of the sign material installations, the County agrees to maintain the signs in accordance with the NBIS regulations.  The County agrees to return to the A</w:t>
      </w:r>
      <w:r w:rsidRPr="006E7FEC">
        <w:rPr>
          <w:sz w:val="20"/>
        </w:rPr>
        <w:t>R</w:t>
      </w:r>
      <w:r w:rsidRPr="006E7FEC">
        <w:t xml:space="preserve">DOT an annual certification agreement regarding bridge posting and closing status.  It is further </w:t>
      </w:r>
      <w:r w:rsidR="00080E88" w:rsidRPr="006E7FEC">
        <w:t>agreed;</w:t>
      </w:r>
      <w:r w:rsidRPr="006E7FEC">
        <w:t xml:space="preserve"> this Court Order supersedes all previous agreements regarding reimbursement for the installation of warning signs at bridges with restrictive weight limits.</w:t>
      </w:r>
    </w:p>
    <w:p w:rsidR="005B76AF" w:rsidRPr="006E7FEC" w:rsidRDefault="005B76AF" w:rsidP="00080E88">
      <w:pPr>
        <w:pStyle w:val="ListParagraph"/>
        <w:ind w:left="0"/>
      </w:pPr>
    </w:p>
    <w:p w:rsidR="005B76AF" w:rsidRPr="006E7FEC" w:rsidRDefault="005B76AF" w:rsidP="00080E88">
      <w:pPr>
        <w:pStyle w:val="ListParagraph"/>
        <w:ind w:left="0"/>
        <w:jc w:val="right"/>
      </w:pPr>
      <w:r w:rsidRPr="006E7FEC">
        <w:t>______________________________________</w:t>
      </w:r>
    </w:p>
    <w:p w:rsidR="005B76AF" w:rsidRDefault="005B76AF" w:rsidP="00080E88">
      <w:pPr>
        <w:pStyle w:val="ListParagraph"/>
        <w:ind w:left="0"/>
        <w:jc w:val="right"/>
      </w:pPr>
      <w:r w:rsidRPr="006E7FEC">
        <w:t>County Judge</w:t>
      </w:r>
    </w:p>
    <w:p w:rsidR="00080E88" w:rsidRPr="006E7FEC" w:rsidRDefault="00080E88" w:rsidP="00080E88">
      <w:pPr>
        <w:pStyle w:val="ListParagraph"/>
        <w:ind w:left="0"/>
        <w:jc w:val="right"/>
      </w:pPr>
    </w:p>
    <w:p w:rsidR="003138FA" w:rsidRPr="006E7FEC" w:rsidRDefault="003138FA" w:rsidP="00080E88">
      <w:pPr>
        <w:pStyle w:val="ListParagraph"/>
        <w:ind w:left="0"/>
        <w:jc w:val="right"/>
      </w:pPr>
      <w:r w:rsidRPr="006E7FEC">
        <w:t>______________________________________</w:t>
      </w:r>
    </w:p>
    <w:p w:rsidR="003138FA" w:rsidRDefault="003138FA" w:rsidP="00080E88">
      <w:pPr>
        <w:pStyle w:val="ListParagraph"/>
        <w:ind w:left="0"/>
        <w:jc w:val="right"/>
      </w:pPr>
      <w:r w:rsidRPr="006E7FEC">
        <w:t>Date</w:t>
      </w:r>
    </w:p>
    <w:p w:rsidR="006E7FEC" w:rsidRDefault="006E7FEC" w:rsidP="00080E88">
      <w:pPr>
        <w:pStyle w:val="ListParagraph"/>
        <w:ind w:left="0"/>
        <w:jc w:val="right"/>
      </w:pPr>
    </w:p>
    <w:p w:rsidR="006E7FEC" w:rsidRDefault="006E7FEC" w:rsidP="00080E88">
      <w:pPr>
        <w:pStyle w:val="ListParagraph"/>
        <w:ind w:left="0"/>
        <w:jc w:val="right"/>
      </w:pPr>
    </w:p>
    <w:p w:rsidR="006E7FEC" w:rsidRDefault="006E7FEC" w:rsidP="00080E88">
      <w:pPr>
        <w:pStyle w:val="ListParagraph"/>
        <w:spacing w:before="240" w:after="240" w:line="360" w:lineRule="auto"/>
        <w:ind w:left="0"/>
        <w:jc w:val="both"/>
      </w:pPr>
      <w:r>
        <w:t>I _____________________________ County Clerk, do hereby certify that the foregoing order was duly signed on the ____ day of _____________, ________, and the same is recorded in Record Book ________ on page ________ of the records of ___________ County.</w:t>
      </w:r>
    </w:p>
    <w:p w:rsidR="006E7FEC" w:rsidRDefault="006E7FEC" w:rsidP="00080E88">
      <w:pPr>
        <w:pStyle w:val="ListParagraph"/>
        <w:ind w:left="0"/>
      </w:pPr>
    </w:p>
    <w:p w:rsidR="006E7FEC" w:rsidRDefault="006E7FEC" w:rsidP="00080E88">
      <w:pPr>
        <w:pStyle w:val="ListParagraph"/>
        <w:ind w:left="0"/>
        <w:jc w:val="right"/>
      </w:pPr>
    </w:p>
    <w:p w:rsidR="006E7FEC" w:rsidRDefault="006E7FEC" w:rsidP="00080E88">
      <w:pPr>
        <w:pStyle w:val="ListParagraph"/>
        <w:ind w:left="0"/>
        <w:jc w:val="right"/>
      </w:pPr>
    </w:p>
    <w:p w:rsidR="006E7FEC" w:rsidRPr="006E7FEC" w:rsidRDefault="006E7FEC" w:rsidP="00080E88">
      <w:pPr>
        <w:pStyle w:val="ListParagraph"/>
        <w:ind w:left="0"/>
        <w:jc w:val="right"/>
      </w:pPr>
      <w:r>
        <w:t>______________________________________</w:t>
      </w:r>
    </w:p>
    <w:p w:rsidR="005B76AF" w:rsidRDefault="006E7FEC" w:rsidP="00080E88">
      <w:pPr>
        <w:spacing w:line="360" w:lineRule="auto"/>
        <w:jc w:val="right"/>
      </w:pPr>
      <w:r>
        <w:t>County Clerk</w:t>
      </w:r>
    </w:p>
    <w:p w:rsidR="00457591" w:rsidRDefault="00457591">
      <w:pPr>
        <w:spacing w:line="360" w:lineRule="auto"/>
        <w:jc w:val="right"/>
      </w:pPr>
    </w:p>
    <w:p w:rsidR="007345CF" w:rsidRDefault="007345CF">
      <w:pPr>
        <w:spacing w:line="360" w:lineRule="auto"/>
        <w:jc w:val="right"/>
      </w:pPr>
    </w:p>
    <w:p w:rsidR="007345CF" w:rsidRDefault="007345CF" w:rsidP="007345CF">
      <w:pPr>
        <w:spacing w:line="360" w:lineRule="auto"/>
        <w:jc w:val="center"/>
      </w:pPr>
      <w:bookmarkStart w:id="0" w:name="_GoBack"/>
      <w:bookmarkEnd w:id="0"/>
    </w:p>
    <w:sectPr w:rsidR="007345CF" w:rsidSect="003138FA">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90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591" w:rsidRDefault="00DB2EC0">
      <w:r>
        <w:separator/>
      </w:r>
    </w:p>
  </w:endnote>
  <w:endnote w:type="continuationSeparator" w:id="0">
    <w:p w:rsidR="00457591" w:rsidRDefault="00DB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5F" w:rsidRDefault="00860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591" w:rsidRDefault="00DB2EC0">
    <w:pPr>
      <w:pStyle w:val="Footer"/>
      <w:jc w:val="center"/>
    </w:pPr>
    <w:r>
      <w:t>H-2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591" w:rsidRDefault="004575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591" w:rsidRDefault="00DB2EC0">
      <w:r>
        <w:separator/>
      </w:r>
    </w:p>
  </w:footnote>
  <w:footnote w:type="continuationSeparator" w:id="0">
    <w:p w:rsidR="00457591" w:rsidRDefault="00DB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5F" w:rsidRDefault="00860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5F" w:rsidRDefault="00860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5F" w:rsidRDefault="008600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0"/>
    <w:rsid w:val="00025655"/>
    <w:rsid w:val="00080E88"/>
    <w:rsid w:val="00133DC6"/>
    <w:rsid w:val="003138FA"/>
    <w:rsid w:val="00457591"/>
    <w:rsid w:val="005B76AF"/>
    <w:rsid w:val="006E7FEC"/>
    <w:rsid w:val="007345CF"/>
    <w:rsid w:val="0086005F"/>
    <w:rsid w:val="00B975E5"/>
    <w:rsid w:val="00DB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1334D"/>
  <w15:docId w15:val="{EEBD77DA-5858-42C2-BD19-98D5B2A8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6E7FEC"/>
    <w:pPr>
      <w:ind w:left="720"/>
      <w:contextualSpacing/>
    </w:pPr>
  </w:style>
  <w:style w:type="paragraph" w:styleId="BalloonText">
    <w:name w:val="Balloon Text"/>
    <w:basedOn w:val="Normal"/>
    <w:link w:val="BalloonTextChar"/>
    <w:uiPriority w:val="99"/>
    <w:semiHidden/>
    <w:unhideWhenUsed/>
    <w:rsid w:val="00860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D448380806849915725CB97AB94DB" ma:contentTypeVersion="6" ma:contentTypeDescription="Create a new document." ma:contentTypeScope="" ma:versionID="4a8ce8aaa5d258b33156b55750123d2e">
  <xsd:schema xmlns:xsd="http://www.w3.org/2001/XMLSchema" xmlns:xs="http://www.w3.org/2001/XMLSchema" xmlns:p="http://schemas.microsoft.com/office/2006/metadata/properties" xmlns:ns2="13109660-2640-404b-b779-306c06ffea21" targetNamespace="http://schemas.microsoft.com/office/2006/metadata/properties" ma:root="true" ma:fieldsID="13bcb9196666997ed0a386541296fbe5" ns2:_="">
    <xsd:import namespace="13109660-2640-404b-b779-306c06ffea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09660-2640-404b-b779-306c06ffe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FE766-8D48-453B-80CA-46B5FFC00A33}"/>
</file>

<file path=customXml/itemProps2.xml><?xml version="1.0" encoding="utf-8"?>
<ds:datastoreItem xmlns:ds="http://schemas.openxmlformats.org/officeDocument/2006/customXml" ds:itemID="{E62DA9F6-8C4C-46E4-B28E-E075F9F0E3A4}"/>
</file>

<file path=customXml/itemProps3.xml><?xml version="1.0" encoding="utf-8"?>
<ds:datastoreItem xmlns:ds="http://schemas.openxmlformats.org/officeDocument/2006/customXml" ds:itemID="{492A649B-DD9F-498A-8BAF-7E56C9A49E23}"/>
</file>

<file path=docProps/app.xml><?xml version="1.0" encoding="utf-8"?>
<Properties xmlns="http://schemas.openxmlformats.org/officeDocument/2006/extended-properties" xmlns:vt="http://schemas.openxmlformats.org/officeDocument/2006/docPropsVTypes">
  <Template>Normal</Template>
  <TotalTime>15</TotalTime>
  <Pages>1</Pages>
  <Words>327</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 THE _______________ COUNTY COURT</vt:lpstr>
    </vt:vector>
  </TitlesOfParts>
  <Company>AHTD</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_______________ COUNTY COURT</dc:title>
  <dc:creator>Charlie Hart</dc:creator>
  <cp:lastModifiedBy>Vire, Dennis</cp:lastModifiedBy>
  <cp:revision>5</cp:revision>
  <cp:lastPrinted>2020-09-17T12:37:00Z</cp:lastPrinted>
  <dcterms:created xsi:type="dcterms:W3CDTF">2020-09-16T21:11:00Z</dcterms:created>
  <dcterms:modified xsi:type="dcterms:W3CDTF">2020-09-17T16:41:00Z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0x010100604D448380806849915725CB97AB94DB</vt:lpwstr>
  </property>
</Properties>
</file>