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BCD4" w14:textId="77777777" w:rsidR="00852266" w:rsidRPr="00334331" w:rsidRDefault="00852266" w:rsidP="00852266">
      <w:pPr>
        <w:jc w:val="center"/>
        <w:rPr>
          <w:rFonts w:ascii="Arial" w:eastAsia="Times New Roman" w:hAnsi="Arial" w:cs="Arial"/>
          <w:b/>
          <w:bCs/>
          <w:sz w:val="24"/>
          <w:szCs w:val="24"/>
        </w:rPr>
      </w:pPr>
      <w:r w:rsidRPr="00334331">
        <w:rPr>
          <w:rFonts w:ascii="Arial" w:eastAsia="Times New Roman" w:hAnsi="Arial" w:cs="Arial"/>
          <w:b/>
          <w:sz w:val="24"/>
          <w:szCs w:val="24"/>
        </w:rPr>
        <w:t xml:space="preserve">NOTICE OF AVAILABILITY OF FEDERAL FUNDING </w:t>
      </w:r>
      <w:r w:rsidRPr="00334331">
        <w:rPr>
          <w:rFonts w:ascii="Arial" w:eastAsia="Times New Roman" w:hAnsi="Arial" w:cs="Arial"/>
          <w:b/>
          <w:bCs/>
          <w:sz w:val="24"/>
          <w:szCs w:val="24"/>
        </w:rPr>
        <w:t xml:space="preserve">BY </w:t>
      </w:r>
    </w:p>
    <w:p w14:paraId="4AD0E71C" w14:textId="77777777" w:rsidR="00852266" w:rsidRPr="00334331" w:rsidRDefault="00852266" w:rsidP="00852266">
      <w:pPr>
        <w:jc w:val="center"/>
        <w:rPr>
          <w:rFonts w:ascii="Arial" w:eastAsia="Times New Roman" w:hAnsi="Arial" w:cs="Arial"/>
          <w:b/>
          <w:sz w:val="24"/>
          <w:szCs w:val="24"/>
        </w:rPr>
      </w:pPr>
      <w:r w:rsidRPr="00334331">
        <w:rPr>
          <w:rFonts w:ascii="Arial" w:eastAsia="Times New Roman" w:hAnsi="Arial" w:cs="Arial"/>
          <w:b/>
          <w:bCs/>
          <w:sz w:val="24"/>
          <w:szCs w:val="24"/>
        </w:rPr>
        <w:t>THE</w:t>
      </w:r>
      <w:r w:rsidRPr="00334331">
        <w:rPr>
          <w:rFonts w:ascii="Arial" w:eastAsia="Times New Roman" w:hAnsi="Arial" w:cs="Arial"/>
          <w:b/>
          <w:sz w:val="24"/>
          <w:szCs w:val="24"/>
        </w:rPr>
        <w:t xml:space="preserve"> ARKANSAS DEPARTMENT OF TRANSPORTATION </w:t>
      </w:r>
    </w:p>
    <w:p w14:paraId="4B3EEBB2" w14:textId="77777777" w:rsidR="00852266" w:rsidRPr="00334331" w:rsidRDefault="00852266" w:rsidP="00852266">
      <w:pPr>
        <w:keepNext/>
        <w:overflowPunct w:val="0"/>
        <w:autoSpaceDE w:val="0"/>
        <w:autoSpaceDN w:val="0"/>
        <w:adjustRightInd w:val="0"/>
        <w:jc w:val="center"/>
        <w:textAlignment w:val="baseline"/>
        <w:outlineLvl w:val="2"/>
        <w:rPr>
          <w:rFonts w:ascii="Arial" w:eastAsia="Times New Roman" w:hAnsi="Arial" w:cs="Arial"/>
          <w:b/>
          <w:sz w:val="24"/>
          <w:szCs w:val="24"/>
        </w:rPr>
      </w:pPr>
      <w:r w:rsidRPr="00334331">
        <w:rPr>
          <w:rFonts w:ascii="Arial" w:eastAsia="Times New Roman" w:hAnsi="Arial" w:cs="Arial"/>
          <w:b/>
          <w:sz w:val="24"/>
          <w:szCs w:val="24"/>
        </w:rPr>
        <w:t>REGARDING</w:t>
      </w:r>
    </w:p>
    <w:p w14:paraId="47E4F34A" w14:textId="7BBB6825" w:rsidR="00852266" w:rsidRPr="00334331" w:rsidRDefault="00852266" w:rsidP="00852266">
      <w:pPr>
        <w:overflowPunct w:val="0"/>
        <w:autoSpaceDE w:val="0"/>
        <w:autoSpaceDN w:val="0"/>
        <w:adjustRightInd w:val="0"/>
        <w:jc w:val="center"/>
        <w:textAlignment w:val="baseline"/>
        <w:rPr>
          <w:rFonts w:ascii="Arial" w:eastAsia="Times New Roman" w:hAnsi="Arial" w:cs="Arial"/>
          <w:b/>
          <w:sz w:val="24"/>
          <w:szCs w:val="24"/>
        </w:rPr>
      </w:pPr>
      <w:r w:rsidRPr="00334331">
        <w:rPr>
          <w:rFonts w:ascii="Arial" w:eastAsia="Times New Roman" w:hAnsi="Arial" w:cs="Arial"/>
          <w:b/>
          <w:sz w:val="24"/>
          <w:szCs w:val="24"/>
        </w:rPr>
        <w:t>FEDERAL FISCAL YEAR 20</w:t>
      </w:r>
      <w:r w:rsidR="00F9222F" w:rsidRPr="00334331">
        <w:rPr>
          <w:rFonts w:ascii="Arial" w:eastAsia="Times New Roman" w:hAnsi="Arial" w:cs="Arial"/>
          <w:b/>
          <w:sz w:val="24"/>
          <w:szCs w:val="24"/>
        </w:rPr>
        <w:t>2</w:t>
      </w:r>
      <w:r w:rsidR="001C2B3A" w:rsidRPr="00334331">
        <w:rPr>
          <w:rFonts w:ascii="Arial" w:eastAsia="Times New Roman" w:hAnsi="Arial" w:cs="Arial"/>
          <w:b/>
          <w:sz w:val="24"/>
          <w:szCs w:val="24"/>
        </w:rPr>
        <w:t>5</w:t>
      </w:r>
    </w:p>
    <w:p w14:paraId="2E429C8A" w14:textId="5991C429" w:rsidR="00DC2330" w:rsidRPr="00334331" w:rsidRDefault="00CD401C" w:rsidP="00852266">
      <w:pPr>
        <w:overflowPunct w:val="0"/>
        <w:autoSpaceDE w:val="0"/>
        <w:autoSpaceDN w:val="0"/>
        <w:adjustRightInd w:val="0"/>
        <w:jc w:val="center"/>
        <w:textAlignment w:val="baseline"/>
        <w:rPr>
          <w:rFonts w:ascii="Arial" w:eastAsia="Times New Roman" w:hAnsi="Arial" w:cs="Arial"/>
          <w:b/>
          <w:sz w:val="24"/>
          <w:szCs w:val="24"/>
        </w:rPr>
      </w:pPr>
      <w:r w:rsidRPr="00334331">
        <w:rPr>
          <w:rFonts w:ascii="Arial" w:eastAsia="Times New Roman" w:hAnsi="Arial" w:cs="Arial"/>
          <w:b/>
          <w:sz w:val="24"/>
          <w:szCs w:val="24"/>
        </w:rPr>
        <w:t xml:space="preserve">October </w:t>
      </w:r>
      <w:r w:rsidR="00821279" w:rsidRPr="00334331">
        <w:rPr>
          <w:rFonts w:ascii="Arial" w:eastAsia="Times New Roman" w:hAnsi="Arial" w:cs="Arial"/>
          <w:b/>
          <w:sz w:val="24"/>
          <w:szCs w:val="24"/>
        </w:rPr>
        <w:t>1, 202</w:t>
      </w:r>
      <w:r w:rsidR="001C2B3A" w:rsidRPr="00334331">
        <w:rPr>
          <w:rFonts w:ascii="Arial" w:eastAsia="Times New Roman" w:hAnsi="Arial" w:cs="Arial"/>
          <w:b/>
          <w:sz w:val="24"/>
          <w:szCs w:val="24"/>
        </w:rPr>
        <w:t>4</w:t>
      </w:r>
      <w:r w:rsidR="00DC2330" w:rsidRPr="00334331">
        <w:rPr>
          <w:rFonts w:ascii="Arial" w:eastAsia="Times New Roman" w:hAnsi="Arial" w:cs="Arial"/>
          <w:b/>
          <w:sz w:val="24"/>
          <w:szCs w:val="24"/>
        </w:rPr>
        <w:t xml:space="preserve"> – </w:t>
      </w:r>
      <w:r w:rsidRPr="00334331">
        <w:rPr>
          <w:rFonts w:ascii="Arial" w:eastAsia="Times New Roman" w:hAnsi="Arial" w:cs="Arial"/>
          <w:b/>
          <w:sz w:val="24"/>
          <w:szCs w:val="24"/>
        </w:rPr>
        <w:t>September</w:t>
      </w:r>
      <w:r w:rsidR="00821279" w:rsidRPr="00334331">
        <w:rPr>
          <w:rFonts w:ascii="Arial" w:eastAsia="Times New Roman" w:hAnsi="Arial" w:cs="Arial"/>
          <w:b/>
          <w:sz w:val="24"/>
          <w:szCs w:val="24"/>
        </w:rPr>
        <w:t xml:space="preserve"> 30, 202</w:t>
      </w:r>
      <w:r w:rsidR="001C2B3A" w:rsidRPr="00334331">
        <w:rPr>
          <w:rFonts w:ascii="Arial" w:eastAsia="Times New Roman" w:hAnsi="Arial" w:cs="Arial"/>
          <w:b/>
          <w:sz w:val="24"/>
          <w:szCs w:val="24"/>
        </w:rPr>
        <w:t>5</w:t>
      </w:r>
    </w:p>
    <w:p w14:paraId="35563FBD" w14:textId="77777777" w:rsidR="00852266" w:rsidRPr="00334331" w:rsidRDefault="00852266" w:rsidP="00852266">
      <w:pPr>
        <w:overflowPunct w:val="0"/>
        <w:autoSpaceDE w:val="0"/>
        <w:autoSpaceDN w:val="0"/>
        <w:adjustRightInd w:val="0"/>
        <w:jc w:val="center"/>
        <w:textAlignment w:val="baseline"/>
        <w:rPr>
          <w:rFonts w:ascii="Arial" w:eastAsia="Times New Roman" w:hAnsi="Arial" w:cs="Arial"/>
          <w:b/>
          <w:sz w:val="24"/>
          <w:szCs w:val="24"/>
        </w:rPr>
      </w:pPr>
      <w:r w:rsidRPr="00334331">
        <w:rPr>
          <w:rFonts w:ascii="Arial" w:eastAsia="Times New Roman" w:hAnsi="Arial" w:cs="Arial"/>
          <w:b/>
          <w:sz w:val="24"/>
          <w:szCs w:val="24"/>
        </w:rPr>
        <w:t xml:space="preserve"> FEDERAL TRANSIT ADMINISTRATION PROGRAMS</w:t>
      </w:r>
    </w:p>
    <w:p w14:paraId="48D8180A" w14:textId="77777777" w:rsidR="00852266" w:rsidRPr="00334331" w:rsidRDefault="00852266" w:rsidP="00852266">
      <w:pPr>
        <w:overflowPunct w:val="0"/>
        <w:autoSpaceDE w:val="0"/>
        <w:autoSpaceDN w:val="0"/>
        <w:adjustRightInd w:val="0"/>
        <w:textAlignment w:val="baseline"/>
        <w:rPr>
          <w:rFonts w:ascii="Arial" w:eastAsia="Times New Roman" w:hAnsi="Arial" w:cs="Arial"/>
          <w:sz w:val="24"/>
          <w:szCs w:val="24"/>
        </w:rPr>
      </w:pPr>
    </w:p>
    <w:p w14:paraId="251F246E" w14:textId="135577C8"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r w:rsidRPr="00334331">
        <w:rPr>
          <w:rFonts w:ascii="Arial" w:eastAsia="Times New Roman" w:hAnsi="Arial" w:cs="Arial"/>
          <w:sz w:val="24"/>
          <w:szCs w:val="24"/>
        </w:rPr>
        <w:t xml:space="preserve">Notice is hereby given that the Arkansas Department of Transportation (Department) has received the federal apportionment amount from the Federal Transit Administration (FTA), U.S. Department of Transportation.  The federal assistance allocated to the State of Arkansas for </w:t>
      </w:r>
      <w:r w:rsidR="00A967CD" w:rsidRPr="00334331">
        <w:rPr>
          <w:rFonts w:ascii="Arial" w:eastAsia="Times New Roman" w:hAnsi="Arial" w:cs="Arial"/>
          <w:sz w:val="24"/>
          <w:szCs w:val="24"/>
        </w:rPr>
        <w:t xml:space="preserve">State </w:t>
      </w:r>
      <w:r w:rsidRPr="00334331">
        <w:rPr>
          <w:rFonts w:ascii="Arial" w:eastAsia="Times New Roman" w:hAnsi="Arial" w:cs="Arial"/>
          <w:sz w:val="24"/>
          <w:szCs w:val="24"/>
        </w:rPr>
        <w:t>Fiscal Year 20</w:t>
      </w:r>
      <w:r w:rsidR="00F9222F" w:rsidRPr="00334331">
        <w:rPr>
          <w:rFonts w:ascii="Arial" w:eastAsia="Times New Roman" w:hAnsi="Arial" w:cs="Arial"/>
          <w:sz w:val="24"/>
          <w:szCs w:val="24"/>
        </w:rPr>
        <w:t>2</w:t>
      </w:r>
      <w:r w:rsidR="001C2B3A" w:rsidRPr="00334331">
        <w:rPr>
          <w:rFonts w:ascii="Arial" w:eastAsia="Times New Roman" w:hAnsi="Arial" w:cs="Arial"/>
          <w:sz w:val="24"/>
          <w:szCs w:val="24"/>
        </w:rPr>
        <w:t>6</w:t>
      </w:r>
      <w:r w:rsidR="00DC2330" w:rsidRPr="00334331">
        <w:rPr>
          <w:rFonts w:ascii="Arial" w:eastAsia="Times New Roman" w:hAnsi="Arial" w:cs="Arial"/>
          <w:sz w:val="24"/>
          <w:szCs w:val="24"/>
        </w:rPr>
        <w:t xml:space="preserve"> (July 1, 202</w:t>
      </w:r>
      <w:r w:rsidR="001C2B3A" w:rsidRPr="00334331">
        <w:rPr>
          <w:rFonts w:ascii="Arial" w:eastAsia="Times New Roman" w:hAnsi="Arial" w:cs="Arial"/>
          <w:sz w:val="24"/>
          <w:szCs w:val="24"/>
        </w:rPr>
        <w:t>5</w:t>
      </w:r>
      <w:r w:rsidR="00DC2330" w:rsidRPr="00334331">
        <w:rPr>
          <w:rFonts w:ascii="Arial" w:eastAsia="Times New Roman" w:hAnsi="Arial" w:cs="Arial"/>
          <w:sz w:val="24"/>
          <w:szCs w:val="24"/>
        </w:rPr>
        <w:t xml:space="preserve"> – June 30, 202</w:t>
      </w:r>
      <w:r w:rsidR="001C2B3A" w:rsidRPr="00334331">
        <w:rPr>
          <w:rFonts w:ascii="Arial" w:eastAsia="Times New Roman" w:hAnsi="Arial" w:cs="Arial"/>
          <w:sz w:val="24"/>
          <w:szCs w:val="24"/>
        </w:rPr>
        <w:t>6</w:t>
      </w:r>
      <w:r w:rsidR="00DC2330" w:rsidRPr="00334331">
        <w:rPr>
          <w:rFonts w:ascii="Arial" w:eastAsia="Times New Roman" w:hAnsi="Arial" w:cs="Arial"/>
          <w:sz w:val="24"/>
          <w:szCs w:val="24"/>
        </w:rPr>
        <w:t xml:space="preserve">) </w:t>
      </w:r>
      <w:r w:rsidRPr="00334331">
        <w:rPr>
          <w:rFonts w:ascii="Arial" w:eastAsia="Times New Roman" w:hAnsi="Arial" w:cs="Arial"/>
          <w:sz w:val="24"/>
          <w:szCs w:val="24"/>
        </w:rPr>
        <w:t xml:space="preserve">is listed below for each program.  Eligibility requirements may be reviewed on the Department website at </w:t>
      </w:r>
      <w:hyperlink r:id="rId6" w:history="1">
        <w:r w:rsidR="00E76B7F" w:rsidRPr="00334331">
          <w:rPr>
            <w:rStyle w:val="Hyperlink"/>
            <w:rFonts w:ascii="Arial" w:hAnsi="Arial" w:cs="Arial"/>
            <w:sz w:val="24"/>
            <w:szCs w:val="24"/>
          </w:rPr>
          <w:t>www.ardot.gov</w:t>
        </w:r>
      </w:hyperlink>
      <w:r w:rsidR="0047521F">
        <w:t>.</w:t>
      </w:r>
      <w:r w:rsidR="00AA7ED8" w:rsidRPr="00334331">
        <w:rPr>
          <w:rFonts w:ascii="Arial" w:eastAsia="Times New Roman" w:hAnsi="Arial" w:cs="Arial"/>
          <w:sz w:val="24"/>
          <w:szCs w:val="24"/>
        </w:rPr>
        <w:t xml:space="preserve"> </w:t>
      </w:r>
      <w:r w:rsidRPr="00334331">
        <w:rPr>
          <w:rFonts w:ascii="Arial" w:eastAsia="Times New Roman" w:hAnsi="Arial" w:cs="Arial"/>
          <w:sz w:val="24"/>
          <w:szCs w:val="24"/>
        </w:rPr>
        <w:t xml:space="preserve">or on FTA’s website at </w:t>
      </w:r>
      <w:hyperlink r:id="rId7" w:history="1">
        <w:r w:rsidRPr="00334331">
          <w:rPr>
            <w:rFonts w:ascii="Arial" w:eastAsia="Times New Roman" w:hAnsi="Arial" w:cs="Arial"/>
            <w:color w:val="0000FF"/>
            <w:sz w:val="24"/>
            <w:szCs w:val="24"/>
            <w:u w:val="single"/>
          </w:rPr>
          <w:t>www.fta.dot.gov</w:t>
        </w:r>
      </w:hyperlink>
      <w:r w:rsidRPr="00334331">
        <w:rPr>
          <w:rFonts w:ascii="Arial" w:eastAsia="Times New Roman" w:hAnsi="Arial" w:cs="Arial"/>
          <w:sz w:val="24"/>
          <w:szCs w:val="24"/>
        </w:rPr>
        <w:t xml:space="preserve">.  </w:t>
      </w:r>
    </w:p>
    <w:p w14:paraId="36C55FE9" w14:textId="77777777"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p>
    <w:p w14:paraId="4CFD4037" w14:textId="3E9EFFF4"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r w:rsidRPr="00334331">
        <w:rPr>
          <w:rFonts w:ascii="Arial" w:eastAsia="Times New Roman" w:hAnsi="Arial" w:cs="Arial"/>
          <w:sz w:val="24"/>
          <w:szCs w:val="24"/>
        </w:rPr>
        <w:t xml:space="preserve">If you have questions please contact </w:t>
      </w:r>
      <w:r w:rsidR="00821279" w:rsidRPr="00334331">
        <w:rPr>
          <w:rFonts w:ascii="Arial" w:eastAsia="Times New Roman" w:hAnsi="Arial" w:cs="Arial"/>
          <w:sz w:val="24"/>
          <w:szCs w:val="24"/>
        </w:rPr>
        <w:t>Latina Sisco, Section Head</w:t>
      </w:r>
      <w:r w:rsidRPr="00334331">
        <w:rPr>
          <w:rFonts w:ascii="Arial" w:eastAsia="Times New Roman" w:hAnsi="Arial" w:cs="Arial"/>
          <w:sz w:val="24"/>
          <w:szCs w:val="24"/>
        </w:rPr>
        <w:t>,</w:t>
      </w:r>
      <w:r w:rsidR="00821279" w:rsidRPr="00334331">
        <w:rPr>
          <w:rFonts w:ascii="Arial" w:eastAsia="Times New Roman" w:hAnsi="Arial" w:cs="Arial"/>
          <w:sz w:val="24"/>
          <w:szCs w:val="24"/>
        </w:rPr>
        <w:t xml:space="preserve"> Public Transportation Programs, Local Programs</w:t>
      </w:r>
      <w:r w:rsidRPr="00334331">
        <w:rPr>
          <w:rFonts w:ascii="Arial" w:eastAsia="Times New Roman" w:hAnsi="Arial" w:cs="Arial"/>
          <w:sz w:val="24"/>
          <w:szCs w:val="24"/>
        </w:rPr>
        <w:t xml:space="preserve"> Division, Arkansas Department of Transportation, P.O. Box 2261, Little Rock, Arkansas  72203.</w:t>
      </w:r>
    </w:p>
    <w:p w14:paraId="2A955E44" w14:textId="77777777" w:rsidR="009F3861" w:rsidRPr="00334331" w:rsidRDefault="009F3861" w:rsidP="00852266">
      <w:pPr>
        <w:jc w:val="center"/>
        <w:rPr>
          <w:rFonts w:ascii="Arial" w:eastAsia="Times New Roman" w:hAnsi="Arial" w:cs="Arial"/>
          <w:b/>
          <w:sz w:val="24"/>
          <w:szCs w:val="24"/>
        </w:rPr>
      </w:pPr>
    </w:p>
    <w:p w14:paraId="3F4E19D7" w14:textId="77777777" w:rsidR="00852266" w:rsidRPr="00334331" w:rsidRDefault="00852266" w:rsidP="00852266">
      <w:pPr>
        <w:jc w:val="center"/>
        <w:rPr>
          <w:rFonts w:ascii="Arial" w:eastAsia="Times New Roman" w:hAnsi="Arial" w:cs="Arial"/>
          <w:b/>
          <w:sz w:val="24"/>
          <w:szCs w:val="24"/>
        </w:rPr>
      </w:pPr>
      <w:r w:rsidRPr="00334331">
        <w:rPr>
          <w:rFonts w:ascii="Arial" w:eastAsia="Times New Roman" w:hAnsi="Arial" w:cs="Arial"/>
          <w:b/>
          <w:sz w:val="24"/>
          <w:szCs w:val="24"/>
        </w:rPr>
        <w:t>FEDERAL PROGRAMS</w:t>
      </w:r>
    </w:p>
    <w:p w14:paraId="32421D5B" w14:textId="77777777" w:rsidR="00852266" w:rsidRPr="00334331" w:rsidRDefault="00852266" w:rsidP="00852266">
      <w:pPr>
        <w:jc w:val="center"/>
        <w:rPr>
          <w:rFonts w:ascii="Arial" w:eastAsia="Times New Roman" w:hAnsi="Arial" w:cs="Arial"/>
          <w:b/>
          <w:sz w:val="24"/>
          <w:szCs w:val="24"/>
        </w:rPr>
      </w:pPr>
    </w:p>
    <w:p w14:paraId="2D6CF424" w14:textId="31D4E62B"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5305 CONSOLIDATED METROPOLITAN PLANNING PROGRAM - $</w:t>
      </w:r>
      <w:r w:rsidR="004B16FA" w:rsidRPr="00334331">
        <w:rPr>
          <w:rFonts w:ascii="Arial" w:eastAsia="Times New Roman" w:hAnsi="Arial" w:cs="Arial"/>
          <w:b/>
          <w:bCs/>
          <w:sz w:val="24"/>
          <w:szCs w:val="24"/>
        </w:rPr>
        <w:t>3</w:t>
      </w:r>
      <w:r w:rsidR="00821279" w:rsidRPr="00334331">
        <w:rPr>
          <w:rFonts w:ascii="Arial" w:eastAsia="Times New Roman" w:hAnsi="Arial" w:cs="Arial"/>
          <w:b/>
          <w:bCs/>
          <w:sz w:val="24"/>
          <w:szCs w:val="24"/>
        </w:rPr>
        <w:t>,</w:t>
      </w:r>
      <w:r w:rsidR="004B16FA" w:rsidRPr="00334331">
        <w:rPr>
          <w:rFonts w:ascii="Arial" w:eastAsia="Times New Roman" w:hAnsi="Arial" w:cs="Arial"/>
          <w:b/>
          <w:bCs/>
          <w:sz w:val="24"/>
          <w:szCs w:val="24"/>
        </w:rPr>
        <w:t>234</w:t>
      </w:r>
      <w:r w:rsidR="00821279" w:rsidRPr="00334331">
        <w:rPr>
          <w:rFonts w:ascii="Arial" w:eastAsia="Times New Roman" w:hAnsi="Arial" w:cs="Arial"/>
          <w:b/>
          <w:bCs/>
          <w:sz w:val="24"/>
          <w:szCs w:val="24"/>
        </w:rPr>
        <w:t>,</w:t>
      </w:r>
      <w:r w:rsidR="004B16FA" w:rsidRPr="00334331">
        <w:rPr>
          <w:rFonts w:ascii="Arial" w:eastAsia="Times New Roman" w:hAnsi="Arial" w:cs="Arial"/>
          <w:b/>
          <w:bCs/>
          <w:sz w:val="24"/>
          <w:szCs w:val="24"/>
        </w:rPr>
        <w:t>956</w:t>
      </w:r>
    </w:p>
    <w:p w14:paraId="47DED8E0" w14:textId="77777777"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p>
    <w:p w14:paraId="4B32F45F" w14:textId="3E98CA79"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5310 ENHANCED MOBILITY OF SENIORS &amp; INDIVIDUALS WITH DISABILITIES PROGRAM - $</w:t>
      </w:r>
      <w:r w:rsidR="004B16FA" w:rsidRPr="00334331">
        <w:rPr>
          <w:rFonts w:ascii="Arial" w:eastAsia="Times New Roman" w:hAnsi="Arial" w:cs="Arial"/>
          <w:b/>
          <w:bCs/>
          <w:sz w:val="24"/>
          <w:szCs w:val="24"/>
        </w:rPr>
        <w:t>4</w:t>
      </w:r>
      <w:r w:rsidRPr="00334331">
        <w:rPr>
          <w:rFonts w:ascii="Arial" w:eastAsia="Times New Roman" w:hAnsi="Arial" w:cs="Arial"/>
          <w:b/>
          <w:bCs/>
          <w:sz w:val="24"/>
          <w:szCs w:val="24"/>
        </w:rPr>
        <w:t>,</w:t>
      </w:r>
      <w:r w:rsidR="004B16FA" w:rsidRPr="00334331">
        <w:rPr>
          <w:rFonts w:ascii="Arial" w:eastAsia="Times New Roman" w:hAnsi="Arial" w:cs="Arial"/>
          <w:b/>
          <w:bCs/>
          <w:sz w:val="24"/>
          <w:szCs w:val="24"/>
        </w:rPr>
        <w:t>018</w:t>
      </w:r>
      <w:r w:rsidR="00821279" w:rsidRPr="00334331">
        <w:rPr>
          <w:rFonts w:ascii="Arial" w:eastAsia="Times New Roman" w:hAnsi="Arial" w:cs="Arial"/>
          <w:b/>
          <w:bCs/>
          <w:sz w:val="24"/>
          <w:szCs w:val="24"/>
        </w:rPr>
        <w:t>,</w:t>
      </w:r>
      <w:r w:rsidR="004B16FA" w:rsidRPr="00334331">
        <w:rPr>
          <w:rFonts w:ascii="Arial" w:eastAsia="Times New Roman" w:hAnsi="Arial" w:cs="Arial"/>
          <w:b/>
          <w:bCs/>
          <w:sz w:val="24"/>
          <w:szCs w:val="24"/>
        </w:rPr>
        <w:t>377</w:t>
      </w:r>
    </w:p>
    <w:p w14:paraId="7CD5C909" w14:textId="77777777" w:rsidR="00A26296" w:rsidRPr="00334331" w:rsidRDefault="00A26296" w:rsidP="00A26296">
      <w:pPr>
        <w:pStyle w:val="ListParagraph"/>
        <w:rPr>
          <w:rFonts w:ascii="Arial" w:eastAsia="Times New Roman" w:hAnsi="Arial" w:cs="Arial"/>
          <w:b/>
          <w:bCs/>
          <w:sz w:val="24"/>
          <w:szCs w:val="24"/>
        </w:rPr>
      </w:pPr>
    </w:p>
    <w:p w14:paraId="169156D8" w14:textId="38962378"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5311 RURAL AREAS FORMULA PROGRAM - $</w:t>
      </w:r>
      <w:r w:rsidR="00A967CD" w:rsidRPr="00334331">
        <w:rPr>
          <w:rFonts w:ascii="Arial" w:eastAsia="Times New Roman" w:hAnsi="Arial" w:cs="Arial"/>
          <w:b/>
          <w:bCs/>
          <w:sz w:val="24"/>
          <w:szCs w:val="24"/>
        </w:rPr>
        <w:t>18</w:t>
      </w:r>
      <w:r w:rsidRPr="00334331">
        <w:rPr>
          <w:rFonts w:ascii="Arial" w:eastAsia="Times New Roman" w:hAnsi="Arial" w:cs="Arial"/>
          <w:b/>
          <w:bCs/>
          <w:sz w:val="24"/>
          <w:szCs w:val="24"/>
        </w:rPr>
        <w:t>,</w:t>
      </w:r>
      <w:r w:rsidR="00F23675" w:rsidRPr="00334331">
        <w:rPr>
          <w:rFonts w:ascii="Arial" w:eastAsia="Times New Roman" w:hAnsi="Arial" w:cs="Arial"/>
          <w:b/>
          <w:bCs/>
          <w:sz w:val="24"/>
          <w:szCs w:val="24"/>
        </w:rPr>
        <w:t>663</w:t>
      </w:r>
      <w:r w:rsidR="00821279" w:rsidRPr="00334331">
        <w:rPr>
          <w:rFonts w:ascii="Arial" w:eastAsia="Times New Roman" w:hAnsi="Arial" w:cs="Arial"/>
          <w:b/>
          <w:bCs/>
          <w:sz w:val="24"/>
          <w:szCs w:val="24"/>
        </w:rPr>
        <w:t>,</w:t>
      </w:r>
      <w:r w:rsidR="004B16FA" w:rsidRPr="00334331">
        <w:rPr>
          <w:rFonts w:ascii="Arial" w:eastAsia="Times New Roman" w:hAnsi="Arial" w:cs="Arial"/>
          <w:b/>
          <w:bCs/>
          <w:sz w:val="24"/>
          <w:szCs w:val="24"/>
        </w:rPr>
        <w:t>2</w:t>
      </w:r>
      <w:r w:rsidR="00F23675" w:rsidRPr="00334331">
        <w:rPr>
          <w:rFonts w:ascii="Arial" w:eastAsia="Times New Roman" w:hAnsi="Arial" w:cs="Arial"/>
          <w:b/>
          <w:bCs/>
          <w:sz w:val="24"/>
          <w:szCs w:val="24"/>
        </w:rPr>
        <w:t>38</w:t>
      </w:r>
    </w:p>
    <w:p w14:paraId="60BD6047" w14:textId="77777777" w:rsidR="00852266" w:rsidRPr="00334331" w:rsidRDefault="00852266" w:rsidP="00852266">
      <w:pPr>
        <w:overflowPunct w:val="0"/>
        <w:autoSpaceDE w:val="0"/>
        <w:autoSpaceDN w:val="0"/>
        <w:adjustRightInd w:val="0"/>
        <w:jc w:val="both"/>
        <w:textAlignment w:val="baseline"/>
        <w:rPr>
          <w:rFonts w:ascii="Arial" w:eastAsia="Times New Roman" w:hAnsi="Arial" w:cs="Arial"/>
          <w:sz w:val="24"/>
          <w:szCs w:val="24"/>
        </w:rPr>
      </w:pPr>
    </w:p>
    <w:p w14:paraId="5C236C64" w14:textId="3B29F05A"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b/>
          <w:bCs/>
          <w:sz w:val="24"/>
          <w:szCs w:val="24"/>
        </w:rPr>
      </w:pPr>
      <w:r w:rsidRPr="00334331">
        <w:rPr>
          <w:rFonts w:ascii="Arial" w:eastAsia="Times New Roman" w:hAnsi="Arial" w:cs="Arial"/>
          <w:b/>
          <w:bCs/>
          <w:sz w:val="24"/>
          <w:szCs w:val="24"/>
        </w:rPr>
        <w:t>SECTION 5329 STATE SAFETY OVER</w:t>
      </w:r>
      <w:r w:rsidR="005B7E50" w:rsidRPr="00334331">
        <w:rPr>
          <w:rFonts w:ascii="Arial" w:eastAsia="Times New Roman" w:hAnsi="Arial" w:cs="Arial"/>
          <w:b/>
          <w:bCs/>
          <w:sz w:val="24"/>
          <w:szCs w:val="24"/>
        </w:rPr>
        <w:t>S</w:t>
      </w:r>
      <w:r w:rsidRPr="00334331">
        <w:rPr>
          <w:rFonts w:ascii="Arial" w:eastAsia="Times New Roman" w:hAnsi="Arial" w:cs="Arial"/>
          <w:b/>
          <w:bCs/>
          <w:sz w:val="24"/>
          <w:szCs w:val="24"/>
        </w:rPr>
        <w:t>IGHT PROGRAM - $</w:t>
      </w:r>
      <w:r w:rsidR="00A967CD" w:rsidRPr="00334331">
        <w:rPr>
          <w:rFonts w:ascii="Arial" w:eastAsia="Times New Roman" w:hAnsi="Arial" w:cs="Arial"/>
          <w:b/>
          <w:bCs/>
          <w:sz w:val="24"/>
          <w:szCs w:val="24"/>
        </w:rPr>
        <w:t>4</w:t>
      </w:r>
      <w:r w:rsidR="00530736" w:rsidRPr="00334331">
        <w:rPr>
          <w:rFonts w:ascii="Arial" w:eastAsia="Times New Roman" w:hAnsi="Arial" w:cs="Arial"/>
          <w:b/>
          <w:bCs/>
          <w:sz w:val="24"/>
          <w:szCs w:val="24"/>
        </w:rPr>
        <w:t>92</w:t>
      </w:r>
      <w:r w:rsidRPr="00334331">
        <w:rPr>
          <w:rFonts w:ascii="Arial" w:eastAsia="Times New Roman" w:hAnsi="Arial" w:cs="Arial"/>
          <w:b/>
          <w:bCs/>
          <w:sz w:val="24"/>
          <w:szCs w:val="24"/>
        </w:rPr>
        <w:t>,</w:t>
      </w:r>
      <w:r w:rsidR="00530736" w:rsidRPr="00334331">
        <w:rPr>
          <w:rFonts w:ascii="Arial" w:eastAsia="Times New Roman" w:hAnsi="Arial" w:cs="Arial"/>
          <w:b/>
          <w:bCs/>
          <w:sz w:val="24"/>
          <w:szCs w:val="24"/>
        </w:rPr>
        <w:t>680</w:t>
      </w:r>
    </w:p>
    <w:p w14:paraId="5602280C" w14:textId="77777777" w:rsidR="00852266" w:rsidRPr="00334331" w:rsidRDefault="00852266" w:rsidP="00852266">
      <w:pPr>
        <w:overflowPunct w:val="0"/>
        <w:autoSpaceDE w:val="0"/>
        <w:autoSpaceDN w:val="0"/>
        <w:adjustRightInd w:val="0"/>
        <w:textAlignment w:val="baseline"/>
        <w:rPr>
          <w:rFonts w:ascii="Arial" w:eastAsia="Times New Roman" w:hAnsi="Arial" w:cs="Arial"/>
          <w:sz w:val="24"/>
          <w:szCs w:val="24"/>
        </w:rPr>
      </w:pPr>
    </w:p>
    <w:p w14:paraId="2BC72788" w14:textId="48360B88" w:rsidR="00852266" w:rsidRPr="00334331" w:rsidRDefault="00852266" w:rsidP="00852266">
      <w:pPr>
        <w:keepNext/>
        <w:numPr>
          <w:ilvl w:val="0"/>
          <w:numId w:val="1"/>
        </w:numPr>
        <w:overflowPunct w:val="0"/>
        <w:autoSpaceDE w:val="0"/>
        <w:autoSpaceDN w:val="0"/>
        <w:adjustRightInd w:val="0"/>
        <w:textAlignment w:val="baseline"/>
        <w:outlineLvl w:val="2"/>
        <w:rPr>
          <w:rFonts w:ascii="Arial" w:eastAsia="Times New Roman" w:hAnsi="Arial" w:cs="Arial"/>
          <w:sz w:val="24"/>
          <w:szCs w:val="24"/>
        </w:rPr>
      </w:pPr>
      <w:r w:rsidRPr="00334331">
        <w:rPr>
          <w:rFonts w:ascii="Arial" w:eastAsia="Times New Roman" w:hAnsi="Arial" w:cs="Arial"/>
          <w:b/>
          <w:bCs/>
          <w:sz w:val="24"/>
          <w:szCs w:val="24"/>
        </w:rPr>
        <w:t>SECTION 5339 BUS</w:t>
      </w:r>
      <w:r w:rsidR="005B7E50" w:rsidRPr="00334331">
        <w:rPr>
          <w:rFonts w:ascii="Arial" w:eastAsia="Times New Roman" w:hAnsi="Arial" w:cs="Arial"/>
          <w:b/>
          <w:bCs/>
          <w:sz w:val="24"/>
          <w:szCs w:val="24"/>
        </w:rPr>
        <w:t>ES</w:t>
      </w:r>
      <w:r w:rsidRPr="00334331">
        <w:rPr>
          <w:rFonts w:ascii="Arial" w:eastAsia="Times New Roman" w:hAnsi="Arial" w:cs="Arial"/>
          <w:b/>
          <w:bCs/>
          <w:sz w:val="24"/>
          <w:szCs w:val="24"/>
        </w:rPr>
        <w:t xml:space="preserve"> AND BUS FACILITIES </w:t>
      </w:r>
      <w:r w:rsidR="005B7E50" w:rsidRPr="00334331">
        <w:rPr>
          <w:rFonts w:ascii="Arial" w:eastAsia="Times New Roman" w:hAnsi="Arial" w:cs="Arial"/>
          <w:b/>
          <w:bCs/>
          <w:sz w:val="24"/>
          <w:szCs w:val="24"/>
        </w:rPr>
        <w:t xml:space="preserve">FORMULA </w:t>
      </w:r>
      <w:r w:rsidRPr="00334331">
        <w:rPr>
          <w:rFonts w:ascii="Arial" w:eastAsia="Times New Roman" w:hAnsi="Arial" w:cs="Arial"/>
          <w:b/>
          <w:bCs/>
          <w:sz w:val="24"/>
          <w:szCs w:val="24"/>
        </w:rPr>
        <w:t>PROGRAM</w:t>
      </w:r>
      <w:r w:rsidR="002A69E1" w:rsidRPr="00334331">
        <w:rPr>
          <w:rFonts w:ascii="Arial" w:eastAsia="Times New Roman" w:hAnsi="Arial" w:cs="Arial"/>
          <w:b/>
          <w:bCs/>
          <w:sz w:val="24"/>
          <w:szCs w:val="24"/>
        </w:rPr>
        <w:t xml:space="preserve"> </w:t>
      </w:r>
      <w:r w:rsidRPr="00334331">
        <w:rPr>
          <w:rFonts w:ascii="Arial" w:eastAsia="Times New Roman" w:hAnsi="Arial" w:cs="Arial"/>
          <w:b/>
          <w:bCs/>
          <w:sz w:val="24"/>
          <w:szCs w:val="24"/>
        </w:rPr>
        <w:t>- $</w:t>
      </w:r>
      <w:r w:rsidR="00A967CD" w:rsidRPr="00334331">
        <w:rPr>
          <w:rFonts w:ascii="Arial" w:eastAsia="Times New Roman" w:hAnsi="Arial" w:cs="Arial"/>
          <w:b/>
          <w:bCs/>
          <w:sz w:val="24"/>
          <w:szCs w:val="24"/>
        </w:rPr>
        <w:t>4</w:t>
      </w:r>
      <w:r w:rsidRPr="00334331">
        <w:rPr>
          <w:rFonts w:ascii="Arial" w:eastAsia="Times New Roman" w:hAnsi="Arial" w:cs="Arial"/>
          <w:b/>
          <w:bCs/>
          <w:sz w:val="24"/>
          <w:szCs w:val="24"/>
        </w:rPr>
        <w:t>,</w:t>
      </w:r>
      <w:r w:rsidR="00A967CD" w:rsidRPr="00334331">
        <w:rPr>
          <w:rFonts w:ascii="Arial" w:eastAsia="Times New Roman" w:hAnsi="Arial" w:cs="Arial"/>
          <w:b/>
          <w:bCs/>
          <w:sz w:val="24"/>
          <w:szCs w:val="24"/>
        </w:rPr>
        <w:t>0</w:t>
      </w:r>
      <w:r w:rsidRPr="00334331">
        <w:rPr>
          <w:rFonts w:ascii="Arial" w:eastAsia="Times New Roman" w:hAnsi="Arial" w:cs="Arial"/>
          <w:b/>
          <w:bCs/>
          <w:sz w:val="24"/>
          <w:szCs w:val="24"/>
        </w:rPr>
        <w:t>00,000</w:t>
      </w:r>
    </w:p>
    <w:p w14:paraId="124457B6" w14:textId="77777777" w:rsidR="00852266" w:rsidRPr="00334331" w:rsidRDefault="00852266" w:rsidP="00852266">
      <w:pPr>
        <w:overflowPunct w:val="0"/>
        <w:autoSpaceDE w:val="0"/>
        <w:autoSpaceDN w:val="0"/>
        <w:adjustRightInd w:val="0"/>
        <w:textAlignment w:val="baseline"/>
        <w:rPr>
          <w:rFonts w:ascii="Arial" w:eastAsia="Times New Roman" w:hAnsi="Arial" w:cs="Arial"/>
          <w:sz w:val="24"/>
          <w:szCs w:val="24"/>
        </w:rPr>
      </w:pPr>
      <w:r w:rsidRPr="00334331">
        <w:rPr>
          <w:rFonts w:ascii="Arial" w:eastAsia="Times New Roman" w:hAnsi="Arial" w:cs="Arial"/>
          <w:sz w:val="24"/>
          <w:szCs w:val="24"/>
        </w:rPr>
        <w:t xml:space="preserve"> </w:t>
      </w:r>
    </w:p>
    <w:p w14:paraId="3A8731A9" w14:textId="77777777" w:rsidR="00334331" w:rsidRPr="00334331" w:rsidRDefault="00334331" w:rsidP="00334331">
      <w:pPr>
        <w:pStyle w:val="NormalWeb"/>
        <w:shd w:val="clear" w:color="auto" w:fill="FFFFFF"/>
        <w:spacing w:before="0" w:beforeAutospacing="0"/>
        <w:jc w:val="both"/>
        <w:rPr>
          <w:rFonts w:ascii="Arial" w:hAnsi="Arial" w:cs="Arial"/>
        </w:rPr>
      </w:pPr>
      <w:r w:rsidRPr="00334331">
        <w:rPr>
          <w:rFonts w:ascii="Arial" w:hAnsi="Arial" w:cs="Arial"/>
        </w:rPr>
        <w:t xml:space="preserve">NOTICE OF NONDISCRIMINATION The Arkansas Department of Transportation (Department) complies with all civil rights provisions of federal statutes and related authorities that prohibit discrimination in programs and activities receiving federal financial assistance. Therefore, the Department does not discriminate on the basis of race, sex, color, age, national origin, religion (not applicable as a protected group under the Federal Motor Carrier Safety Administration Title VI Program), disability, Limited English Proficiency (LEP), or low-income status in the admission, access to and treatment in the Department's programs and activities, as well as the Department's hiring or employment practices. Complaints of alleged discrimination and inquiries regarding the Department's nondiscrimination policies may be directed to Joanna P. McFadden Section Head - EEO/DBE (ADA/504/Title VI Coordinator), P. O. Box 2261, Little Rock, AR 72203, (501)569- 2298, (Voice/TTY 711), or the following email address: joanna.mcfadden@ardot.gov. </w:t>
      </w:r>
    </w:p>
    <w:p w14:paraId="7325D64A" w14:textId="77777777" w:rsidR="00334331" w:rsidRPr="00334331" w:rsidRDefault="00334331" w:rsidP="00334331">
      <w:pPr>
        <w:pStyle w:val="NormalWeb"/>
        <w:shd w:val="clear" w:color="auto" w:fill="FFFFFF"/>
        <w:spacing w:before="0" w:beforeAutospacing="0"/>
        <w:jc w:val="both"/>
        <w:rPr>
          <w:rFonts w:ascii="Arial" w:hAnsi="Arial" w:cs="Arial"/>
        </w:rPr>
      </w:pPr>
      <w:r w:rsidRPr="00334331">
        <w:rPr>
          <w:rFonts w:ascii="Arial" w:hAnsi="Arial" w:cs="Arial"/>
        </w:rPr>
        <w:t xml:space="preserve">Free language assistance for Limited English Proficient individuals is available upon request. </w:t>
      </w:r>
    </w:p>
    <w:p w14:paraId="46430B31" w14:textId="6F88EE2B" w:rsidR="00F06379" w:rsidRPr="00334331" w:rsidRDefault="00334331" w:rsidP="00334331">
      <w:pPr>
        <w:pStyle w:val="NormalWeb"/>
        <w:shd w:val="clear" w:color="auto" w:fill="FFFFFF"/>
        <w:spacing w:before="0" w:beforeAutospacing="0"/>
        <w:jc w:val="both"/>
        <w:rPr>
          <w:rFonts w:ascii="Arial" w:hAnsi="Arial" w:cs="Arial"/>
          <w:color w:val="474E57"/>
        </w:rPr>
      </w:pPr>
      <w:r w:rsidRPr="00334331">
        <w:rPr>
          <w:rFonts w:ascii="Arial" w:hAnsi="Arial" w:cs="Arial"/>
        </w:rPr>
        <w:t>This notice is available from the ADA/504/Title VI Coordinator in large print, on audiotape and in Braille.</w:t>
      </w:r>
    </w:p>
    <w:sectPr w:rsidR="00F06379" w:rsidRPr="00334331" w:rsidSect="00F06379">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6B6"/>
    <w:multiLevelType w:val="hybridMultilevel"/>
    <w:tmpl w:val="AF56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4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66"/>
    <w:rsid w:val="00056938"/>
    <w:rsid w:val="001713B8"/>
    <w:rsid w:val="00176F8C"/>
    <w:rsid w:val="001C2B3A"/>
    <w:rsid w:val="001F653B"/>
    <w:rsid w:val="002A69E1"/>
    <w:rsid w:val="002B2ECB"/>
    <w:rsid w:val="00334331"/>
    <w:rsid w:val="003C295F"/>
    <w:rsid w:val="003D50A4"/>
    <w:rsid w:val="003E61C3"/>
    <w:rsid w:val="004668F1"/>
    <w:rsid w:val="0047521F"/>
    <w:rsid w:val="004B16FA"/>
    <w:rsid w:val="004C01D4"/>
    <w:rsid w:val="00530736"/>
    <w:rsid w:val="005808A9"/>
    <w:rsid w:val="005B4831"/>
    <w:rsid w:val="005B7E50"/>
    <w:rsid w:val="00634E86"/>
    <w:rsid w:val="006477DD"/>
    <w:rsid w:val="00694C3C"/>
    <w:rsid w:val="006B731C"/>
    <w:rsid w:val="006C4D51"/>
    <w:rsid w:val="00753C18"/>
    <w:rsid w:val="00775FA2"/>
    <w:rsid w:val="0079555F"/>
    <w:rsid w:val="00795EAC"/>
    <w:rsid w:val="007E3D69"/>
    <w:rsid w:val="00821279"/>
    <w:rsid w:val="008255AE"/>
    <w:rsid w:val="008457F1"/>
    <w:rsid w:val="00852266"/>
    <w:rsid w:val="008C4733"/>
    <w:rsid w:val="00923A18"/>
    <w:rsid w:val="00946381"/>
    <w:rsid w:val="009A6258"/>
    <w:rsid w:val="009F3861"/>
    <w:rsid w:val="00A15F28"/>
    <w:rsid w:val="00A26296"/>
    <w:rsid w:val="00A91E10"/>
    <w:rsid w:val="00A967CD"/>
    <w:rsid w:val="00AA7ED8"/>
    <w:rsid w:val="00B635F7"/>
    <w:rsid w:val="00BB3D73"/>
    <w:rsid w:val="00BD6F0E"/>
    <w:rsid w:val="00C7678D"/>
    <w:rsid w:val="00CD401C"/>
    <w:rsid w:val="00DC2330"/>
    <w:rsid w:val="00DE5C2D"/>
    <w:rsid w:val="00E00AB8"/>
    <w:rsid w:val="00E76B7F"/>
    <w:rsid w:val="00E87CBA"/>
    <w:rsid w:val="00F06379"/>
    <w:rsid w:val="00F23675"/>
    <w:rsid w:val="00F9222F"/>
    <w:rsid w:val="00F9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2D7B"/>
  <w15:docId w15:val="{D70B6DA8-4F10-486B-9BE4-FEB130C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296"/>
    <w:pPr>
      <w:ind w:left="720"/>
      <w:contextualSpacing/>
    </w:pPr>
  </w:style>
  <w:style w:type="paragraph" w:styleId="NormalWeb">
    <w:name w:val="Normal (Web)"/>
    <w:basedOn w:val="Normal"/>
    <w:uiPriority w:val="99"/>
    <w:unhideWhenUsed/>
    <w:rsid w:val="00F0637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06379"/>
    <w:rPr>
      <w:i/>
      <w:iCs/>
    </w:rPr>
  </w:style>
  <w:style w:type="character" w:styleId="Hyperlink">
    <w:name w:val="Hyperlink"/>
    <w:basedOn w:val="DefaultParagraphFont"/>
    <w:uiPriority w:val="99"/>
    <w:unhideWhenUsed/>
    <w:rsid w:val="00F06379"/>
    <w:rPr>
      <w:color w:val="0000FF"/>
      <w:u w:val="single"/>
    </w:rPr>
  </w:style>
  <w:style w:type="paragraph" w:styleId="Revision">
    <w:name w:val="Revision"/>
    <w:hidden/>
    <w:uiPriority w:val="99"/>
    <w:semiHidden/>
    <w:rsid w:val="00176F8C"/>
  </w:style>
  <w:style w:type="character" w:styleId="UnresolvedMention">
    <w:name w:val="Unresolved Mention"/>
    <w:basedOn w:val="DefaultParagraphFont"/>
    <w:uiPriority w:val="99"/>
    <w:semiHidden/>
    <w:unhideWhenUsed/>
    <w:rsid w:val="00176F8C"/>
    <w:rPr>
      <w:color w:val="605E5C"/>
      <w:shd w:val="clear" w:color="auto" w:fill="E1DFDD"/>
    </w:rPr>
  </w:style>
  <w:style w:type="character" w:styleId="CommentReference">
    <w:name w:val="annotation reference"/>
    <w:basedOn w:val="DefaultParagraphFont"/>
    <w:uiPriority w:val="99"/>
    <w:semiHidden/>
    <w:unhideWhenUsed/>
    <w:rsid w:val="00634E86"/>
    <w:rPr>
      <w:sz w:val="16"/>
      <w:szCs w:val="16"/>
    </w:rPr>
  </w:style>
  <w:style w:type="paragraph" w:styleId="CommentText">
    <w:name w:val="annotation text"/>
    <w:basedOn w:val="Normal"/>
    <w:link w:val="CommentTextChar"/>
    <w:uiPriority w:val="99"/>
    <w:unhideWhenUsed/>
    <w:rsid w:val="00634E86"/>
    <w:rPr>
      <w:sz w:val="20"/>
      <w:szCs w:val="20"/>
    </w:rPr>
  </w:style>
  <w:style w:type="character" w:customStyle="1" w:styleId="CommentTextChar">
    <w:name w:val="Comment Text Char"/>
    <w:basedOn w:val="DefaultParagraphFont"/>
    <w:link w:val="CommentText"/>
    <w:uiPriority w:val="99"/>
    <w:rsid w:val="00634E86"/>
    <w:rPr>
      <w:sz w:val="20"/>
      <w:szCs w:val="20"/>
    </w:rPr>
  </w:style>
  <w:style w:type="paragraph" w:styleId="CommentSubject">
    <w:name w:val="annotation subject"/>
    <w:basedOn w:val="CommentText"/>
    <w:next w:val="CommentText"/>
    <w:link w:val="CommentSubjectChar"/>
    <w:uiPriority w:val="99"/>
    <w:semiHidden/>
    <w:unhideWhenUsed/>
    <w:rsid w:val="00634E86"/>
    <w:rPr>
      <w:b/>
      <w:bCs/>
    </w:rPr>
  </w:style>
  <w:style w:type="character" w:customStyle="1" w:styleId="CommentSubjectChar">
    <w:name w:val="Comment Subject Char"/>
    <w:basedOn w:val="CommentTextChar"/>
    <w:link w:val="CommentSubject"/>
    <w:uiPriority w:val="99"/>
    <w:semiHidden/>
    <w:rsid w:val="00634E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ta.do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dot.gov/2024F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B799-E5A1-4B4A-BC4C-68B5A7B8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 Slater</dc:creator>
  <cp:lastModifiedBy>Washington, April A.</cp:lastModifiedBy>
  <cp:revision>2</cp:revision>
  <cp:lastPrinted>2025-05-16T16:05:00Z</cp:lastPrinted>
  <dcterms:created xsi:type="dcterms:W3CDTF">2025-05-20T11:11:00Z</dcterms:created>
  <dcterms:modified xsi:type="dcterms:W3CDTF">2025-05-20T11:11:00Z</dcterms:modified>
</cp:coreProperties>
</file>