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BA1F2" w14:textId="77777777" w:rsidR="002E5A6C" w:rsidRDefault="002E5A6C" w:rsidP="002E5A6C">
      <w:pPr>
        <w:spacing w:before="0"/>
        <w:outlineLvl w:val="0"/>
        <w:rPr>
          <w:rFonts w:ascii="Arial" w:hAnsi="Arial" w:cs="Arial"/>
          <w:bCs/>
        </w:rPr>
      </w:pPr>
      <w:r>
        <w:rPr>
          <w:rFonts w:ascii="Arial" w:hAnsi="Arial" w:cs="Arial"/>
          <w:bCs/>
        </w:rPr>
        <w:t>DOCUMENT</w:t>
      </w:r>
      <w:r w:rsidRPr="005276CA">
        <w:rPr>
          <w:rFonts w:ascii="Arial" w:hAnsi="Arial" w:cs="Arial"/>
          <w:bCs/>
        </w:rPr>
        <w:t xml:space="preserve"> 001113 - ADVERTISEMENT FOR BIDS</w:t>
      </w:r>
    </w:p>
    <w:p w14:paraId="3D40A52B" w14:textId="77777777" w:rsidR="002E5A6C" w:rsidRPr="005276CA" w:rsidRDefault="002E5A6C" w:rsidP="002E5A6C">
      <w:pPr>
        <w:spacing w:before="0"/>
        <w:outlineLvl w:val="0"/>
        <w:rPr>
          <w:rFonts w:ascii="Arial" w:hAnsi="Arial" w:cs="Arial"/>
          <w:bCs/>
        </w:rPr>
      </w:pPr>
    </w:p>
    <w:p w14:paraId="740D3DCE" w14:textId="77777777" w:rsidR="002E5A6C" w:rsidRPr="00FF0347" w:rsidRDefault="002E5A6C" w:rsidP="002E5A6C">
      <w:pPr>
        <w:outlineLvl w:val="0"/>
        <w:rPr>
          <w:rFonts w:ascii="Arial" w:hAnsi="Arial" w:cs="Arial"/>
          <w:b/>
          <w:sz w:val="20"/>
          <w:szCs w:val="20"/>
        </w:rPr>
      </w:pPr>
      <w:r>
        <w:rPr>
          <w:rFonts w:ascii="Arial" w:hAnsi="Arial" w:cs="Arial"/>
          <w:b/>
          <w:sz w:val="20"/>
          <w:szCs w:val="20"/>
        </w:rPr>
        <w:t>ADVERTISEMENT FOR BIDS</w:t>
      </w:r>
    </w:p>
    <w:p w14:paraId="3B090A36" w14:textId="2AA6E1EE" w:rsidR="002E5A6C" w:rsidRPr="00F84FB4" w:rsidRDefault="00300776" w:rsidP="002E5A6C">
      <w:pPr>
        <w:rPr>
          <w:rFonts w:ascii="Arial" w:hAnsi="Arial" w:cs="Arial"/>
          <w:b/>
          <w:sz w:val="20"/>
          <w:szCs w:val="20"/>
        </w:rPr>
      </w:pPr>
      <w:r>
        <w:rPr>
          <w:rFonts w:ascii="Arial" w:hAnsi="Arial" w:cs="Arial"/>
          <w:b/>
          <w:sz w:val="20"/>
          <w:szCs w:val="20"/>
        </w:rPr>
        <w:t>CRAIGHEAD COUNTY</w:t>
      </w:r>
      <w:r w:rsidR="002E5A6C" w:rsidRPr="00F84FB4">
        <w:rPr>
          <w:rFonts w:ascii="Arial" w:hAnsi="Arial" w:cs="Arial"/>
          <w:sz w:val="20"/>
          <w:szCs w:val="20"/>
        </w:rPr>
        <w:t xml:space="preserve"> (Owner) is requesting Bids for the construction of the following Project:</w:t>
      </w:r>
      <w:r w:rsidR="002E5A6C">
        <w:rPr>
          <w:rFonts w:ascii="Arial" w:hAnsi="Arial" w:cs="Arial"/>
          <w:sz w:val="20"/>
          <w:szCs w:val="20"/>
        </w:rPr>
        <w:t xml:space="preserve"> </w:t>
      </w:r>
      <w:r w:rsidR="002E5A6C" w:rsidRPr="00D3362B">
        <w:rPr>
          <w:rFonts w:ascii="Arial" w:hAnsi="Arial" w:cs="Arial"/>
          <w:b/>
          <w:bCs/>
          <w:sz w:val="20"/>
          <w:szCs w:val="20"/>
        </w:rPr>
        <w:t xml:space="preserve">JOB NO. </w:t>
      </w:r>
      <w:r>
        <w:rPr>
          <w:rFonts w:ascii="Arial" w:hAnsi="Arial" w:cs="Arial"/>
          <w:b/>
          <w:sz w:val="20"/>
          <w:szCs w:val="20"/>
        </w:rPr>
        <w:t>101261</w:t>
      </w:r>
      <w:r w:rsidR="002E5A6C" w:rsidRPr="00A77E6E">
        <w:rPr>
          <w:rFonts w:ascii="Arial" w:hAnsi="Arial" w:cs="Arial"/>
          <w:b/>
          <w:sz w:val="20"/>
          <w:szCs w:val="20"/>
        </w:rPr>
        <w:t xml:space="preserve"> </w:t>
      </w:r>
      <w:r w:rsidR="009D3000">
        <w:rPr>
          <w:rFonts w:ascii="Arial" w:hAnsi="Arial" w:cs="Arial"/>
          <w:b/>
          <w:sz w:val="20"/>
          <w:szCs w:val="20"/>
        </w:rPr>
        <w:t xml:space="preserve">CROWLEY’S RIDGE GRAVEL TRAIL </w:t>
      </w:r>
      <w:r w:rsidR="00DB7CF7">
        <w:rPr>
          <w:rFonts w:ascii="Arial" w:hAnsi="Arial" w:cs="Arial"/>
          <w:b/>
          <w:sz w:val="20"/>
          <w:szCs w:val="20"/>
        </w:rPr>
        <w:t>RESPITE HUB (CRAIGHEAD COUNTY)</w:t>
      </w:r>
      <w:r w:rsidR="00BF67AB">
        <w:rPr>
          <w:rFonts w:ascii="Arial" w:hAnsi="Arial" w:cs="Arial"/>
          <w:b/>
          <w:sz w:val="20"/>
          <w:szCs w:val="20"/>
        </w:rPr>
        <w:t>(TAP-22)(S).</w:t>
      </w:r>
    </w:p>
    <w:p w14:paraId="64D9958D" w14:textId="42CAD800" w:rsidR="002E5A6C" w:rsidRPr="00F84FB4" w:rsidRDefault="002E5A6C" w:rsidP="002E5A6C">
      <w:pPr>
        <w:spacing w:after="240"/>
        <w:rPr>
          <w:rFonts w:ascii="Arial" w:hAnsi="Arial" w:cs="Arial"/>
          <w:sz w:val="20"/>
          <w:szCs w:val="20"/>
        </w:rPr>
      </w:pPr>
      <w:r>
        <w:rPr>
          <w:rFonts w:ascii="Arial" w:hAnsi="Arial" w:cs="Arial"/>
          <w:sz w:val="20"/>
          <w:szCs w:val="20"/>
        </w:rPr>
        <w:t>Sealed b</w:t>
      </w:r>
      <w:r w:rsidRPr="00F84FB4">
        <w:rPr>
          <w:rFonts w:ascii="Arial" w:hAnsi="Arial" w:cs="Arial"/>
          <w:sz w:val="20"/>
          <w:szCs w:val="20"/>
        </w:rPr>
        <w:t xml:space="preserve">ids for the construction of the Project will be received at the </w:t>
      </w:r>
      <w:r w:rsidR="00B46721">
        <w:rPr>
          <w:rFonts w:ascii="Arial" w:hAnsi="Arial" w:cs="Arial"/>
          <w:b/>
          <w:sz w:val="20"/>
          <w:szCs w:val="20"/>
        </w:rPr>
        <w:t>Cra</w:t>
      </w:r>
      <w:r w:rsidR="00104D3B">
        <w:rPr>
          <w:rFonts w:ascii="Arial" w:hAnsi="Arial" w:cs="Arial"/>
          <w:b/>
          <w:sz w:val="20"/>
          <w:szCs w:val="20"/>
        </w:rPr>
        <w:t>ighead County Judge’s Office, 511 Union Ave., Suite 119</w:t>
      </w:r>
      <w:r w:rsidR="004D74DE">
        <w:rPr>
          <w:rFonts w:ascii="Arial" w:hAnsi="Arial" w:cs="Arial"/>
          <w:b/>
          <w:sz w:val="20"/>
          <w:szCs w:val="20"/>
        </w:rPr>
        <w:t>, Jonesboro, AR 72401,</w:t>
      </w:r>
      <w:r w:rsidR="00A75A7E">
        <w:rPr>
          <w:rFonts w:ascii="Arial" w:hAnsi="Arial" w:cs="Arial"/>
          <w:sz w:val="20"/>
          <w:szCs w:val="20"/>
        </w:rPr>
        <w:t xml:space="preserve"> </w:t>
      </w:r>
      <w:r w:rsidRPr="00F84FB4">
        <w:rPr>
          <w:rFonts w:ascii="Arial" w:hAnsi="Arial" w:cs="Arial"/>
          <w:sz w:val="20"/>
          <w:szCs w:val="20"/>
        </w:rPr>
        <w:t xml:space="preserve">until </w:t>
      </w:r>
      <w:r w:rsidR="009B12A6" w:rsidRPr="009B12A6">
        <w:rPr>
          <w:rFonts w:ascii="Arial" w:hAnsi="Arial" w:cs="Arial"/>
          <w:b/>
          <w:bCs/>
          <w:sz w:val="20"/>
          <w:szCs w:val="20"/>
        </w:rPr>
        <w:t>October 27</w:t>
      </w:r>
      <w:r w:rsidR="009B12A6" w:rsidRPr="009B12A6">
        <w:rPr>
          <w:rFonts w:ascii="Arial" w:hAnsi="Arial" w:cs="Arial"/>
          <w:b/>
          <w:bCs/>
          <w:sz w:val="20"/>
          <w:szCs w:val="20"/>
          <w:vertAlign w:val="superscript"/>
        </w:rPr>
        <w:t>th</w:t>
      </w:r>
      <w:r w:rsidR="008E7E1F" w:rsidRPr="009B12A6">
        <w:rPr>
          <w:rFonts w:ascii="Arial" w:hAnsi="Arial" w:cs="Arial"/>
          <w:b/>
          <w:bCs/>
          <w:sz w:val="20"/>
          <w:szCs w:val="20"/>
        </w:rPr>
        <w:t>, 202</w:t>
      </w:r>
      <w:r w:rsidR="004D74DE" w:rsidRPr="009B12A6">
        <w:rPr>
          <w:rFonts w:ascii="Arial" w:hAnsi="Arial" w:cs="Arial"/>
          <w:b/>
          <w:bCs/>
          <w:sz w:val="20"/>
          <w:szCs w:val="20"/>
        </w:rPr>
        <w:t>6</w:t>
      </w:r>
      <w:r w:rsidR="008E7E1F" w:rsidRPr="009B12A6">
        <w:rPr>
          <w:rFonts w:ascii="Arial" w:hAnsi="Arial" w:cs="Arial"/>
          <w:b/>
          <w:bCs/>
          <w:sz w:val="20"/>
          <w:szCs w:val="20"/>
        </w:rPr>
        <w:t>, 2 PM</w:t>
      </w:r>
      <w:r w:rsidR="008E7E1F">
        <w:rPr>
          <w:rFonts w:ascii="Arial" w:hAnsi="Arial" w:cs="Arial"/>
          <w:b/>
          <w:bCs/>
          <w:sz w:val="20"/>
          <w:szCs w:val="20"/>
        </w:rPr>
        <w:t xml:space="preserve"> </w:t>
      </w:r>
      <w:r w:rsidRPr="00F84FB4">
        <w:rPr>
          <w:rFonts w:ascii="Arial" w:hAnsi="Arial" w:cs="Arial"/>
          <w:sz w:val="20"/>
          <w:szCs w:val="20"/>
        </w:rPr>
        <w:t>local time. At that time</w:t>
      </w:r>
      <w:r>
        <w:rPr>
          <w:rFonts w:ascii="Arial" w:hAnsi="Arial" w:cs="Arial"/>
          <w:sz w:val="20"/>
          <w:szCs w:val="20"/>
        </w:rPr>
        <w:t>,</w:t>
      </w:r>
      <w:r w:rsidRPr="00F84FB4">
        <w:rPr>
          <w:rFonts w:ascii="Arial" w:hAnsi="Arial" w:cs="Arial"/>
          <w:sz w:val="20"/>
          <w:szCs w:val="20"/>
        </w:rPr>
        <w:t xml:space="preserve"> the Bids received will be </w:t>
      </w:r>
      <w:r w:rsidRPr="00F84FB4">
        <w:rPr>
          <w:rFonts w:ascii="Arial" w:hAnsi="Arial" w:cs="Arial"/>
          <w:b/>
          <w:sz w:val="20"/>
          <w:szCs w:val="20"/>
        </w:rPr>
        <w:t>publicly</w:t>
      </w:r>
      <w:r>
        <w:rPr>
          <w:rFonts w:ascii="Arial" w:hAnsi="Arial" w:cs="Arial"/>
          <w:b/>
          <w:sz w:val="20"/>
          <w:szCs w:val="20"/>
        </w:rPr>
        <w:t xml:space="preserve"> </w:t>
      </w:r>
      <w:r w:rsidRPr="00F84FB4">
        <w:rPr>
          <w:rFonts w:ascii="Arial" w:hAnsi="Arial" w:cs="Arial"/>
          <w:sz w:val="20"/>
          <w:szCs w:val="20"/>
        </w:rPr>
        <w:t>opened and read.</w:t>
      </w:r>
    </w:p>
    <w:p w14:paraId="0A4B3D8F" w14:textId="1A7E4E90" w:rsidR="002E5A6C" w:rsidRPr="00F84FB4" w:rsidRDefault="002E5A6C" w:rsidP="002E5A6C">
      <w:pPr>
        <w:rPr>
          <w:rFonts w:ascii="Arial" w:hAnsi="Arial" w:cs="Arial"/>
          <w:b/>
          <w:sz w:val="20"/>
          <w:szCs w:val="20"/>
        </w:rPr>
      </w:pPr>
      <w:r w:rsidRPr="00F84FB4">
        <w:rPr>
          <w:rFonts w:ascii="Arial" w:hAnsi="Arial" w:cs="Arial"/>
          <w:sz w:val="20"/>
          <w:szCs w:val="20"/>
        </w:rPr>
        <w:t>The Project includes the following Work:</w:t>
      </w:r>
      <w:r>
        <w:rPr>
          <w:rFonts w:ascii="Arial" w:hAnsi="Arial" w:cs="Arial"/>
          <w:sz w:val="20"/>
          <w:szCs w:val="20"/>
        </w:rPr>
        <w:t xml:space="preserve"> </w:t>
      </w:r>
      <w:r w:rsidR="0065576E">
        <w:rPr>
          <w:rFonts w:ascii="Arial" w:hAnsi="Arial" w:cs="Arial"/>
          <w:b/>
          <w:sz w:val="20"/>
          <w:szCs w:val="20"/>
        </w:rPr>
        <w:t>construction of Respite Hub (decorative gabion baskets, drilled concrete piers, wooden structure, steel fabrication), gravel parking area, and utilities</w:t>
      </w:r>
      <w:r w:rsidR="00A22181">
        <w:rPr>
          <w:rFonts w:ascii="Arial" w:hAnsi="Arial" w:cs="Arial"/>
          <w:b/>
          <w:sz w:val="20"/>
          <w:szCs w:val="20"/>
        </w:rPr>
        <w:t>.</w:t>
      </w:r>
    </w:p>
    <w:p w14:paraId="038549AE" w14:textId="2C47867A" w:rsidR="002E5A6C" w:rsidRPr="00582A1E" w:rsidRDefault="002E5A6C" w:rsidP="002E5A6C">
      <w:pPr>
        <w:rPr>
          <w:rFonts w:ascii="Arial" w:hAnsi="Arial" w:cs="Arial"/>
          <w:b/>
          <w:sz w:val="20"/>
          <w:szCs w:val="20"/>
        </w:rPr>
      </w:pPr>
      <w:r w:rsidRPr="00F84FB4">
        <w:rPr>
          <w:rFonts w:ascii="Arial" w:hAnsi="Arial" w:cs="Arial"/>
          <w:sz w:val="20"/>
          <w:szCs w:val="20"/>
        </w:rPr>
        <w:t>The Issuing Office for the Bidding Documents is:</w:t>
      </w:r>
      <w:r>
        <w:rPr>
          <w:rFonts w:ascii="Arial" w:hAnsi="Arial" w:cs="Arial"/>
          <w:sz w:val="20"/>
          <w:szCs w:val="20"/>
        </w:rPr>
        <w:t xml:space="preserve"> </w:t>
      </w:r>
      <w:r>
        <w:rPr>
          <w:rFonts w:ascii="Arial" w:hAnsi="Arial" w:cs="Arial"/>
          <w:b/>
          <w:sz w:val="20"/>
          <w:szCs w:val="20"/>
        </w:rPr>
        <w:t xml:space="preserve">Ecological Design Group, Inc. 120 S. Izard St., Little Rock, AR 72201.  </w:t>
      </w:r>
      <w:r w:rsidRPr="00F84FB4">
        <w:rPr>
          <w:rFonts w:ascii="Arial" w:hAnsi="Arial" w:cs="Arial"/>
          <w:sz w:val="20"/>
          <w:szCs w:val="20"/>
        </w:rPr>
        <w:t>Prospective Bidders may obtain</w:t>
      </w:r>
      <w:r w:rsidR="00582A1E">
        <w:rPr>
          <w:rFonts w:ascii="Arial" w:hAnsi="Arial" w:cs="Arial"/>
          <w:sz w:val="20"/>
          <w:szCs w:val="20"/>
        </w:rPr>
        <w:t xml:space="preserve"> or view</w:t>
      </w:r>
      <w:r w:rsidRPr="00F84FB4">
        <w:rPr>
          <w:rFonts w:ascii="Arial" w:hAnsi="Arial" w:cs="Arial"/>
          <w:sz w:val="20"/>
          <w:szCs w:val="20"/>
        </w:rPr>
        <w:t xml:space="preserve"> </w:t>
      </w:r>
      <w:r>
        <w:rPr>
          <w:rFonts w:ascii="Arial" w:hAnsi="Arial" w:cs="Arial"/>
          <w:sz w:val="20"/>
          <w:szCs w:val="20"/>
        </w:rPr>
        <w:t xml:space="preserve">the </w:t>
      </w:r>
      <w:r w:rsidRPr="00F84FB4">
        <w:rPr>
          <w:rFonts w:ascii="Arial" w:hAnsi="Arial" w:cs="Arial"/>
          <w:sz w:val="20"/>
          <w:szCs w:val="20"/>
        </w:rPr>
        <w:t>Bidding Documents</w:t>
      </w:r>
      <w:r>
        <w:rPr>
          <w:rFonts w:ascii="Arial" w:hAnsi="Arial" w:cs="Arial"/>
          <w:sz w:val="20"/>
          <w:szCs w:val="20"/>
        </w:rPr>
        <w:t xml:space="preserve">, during business hours </w:t>
      </w:r>
      <w:r w:rsidRPr="00F84FB4">
        <w:rPr>
          <w:rFonts w:ascii="Arial" w:hAnsi="Arial" w:cs="Arial"/>
          <w:sz w:val="20"/>
          <w:szCs w:val="20"/>
        </w:rPr>
        <w:t>at</w:t>
      </w:r>
      <w:r>
        <w:rPr>
          <w:rFonts w:ascii="Arial" w:hAnsi="Arial" w:cs="Arial"/>
          <w:sz w:val="20"/>
          <w:szCs w:val="20"/>
        </w:rPr>
        <w:t xml:space="preserve">: </w:t>
      </w:r>
      <w:r w:rsidR="00582A1E">
        <w:rPr>
          <w:rFonts w:ascii="Arial" w:hAnsi="Arial" w:cs="Arial"/>
          <w:b/>
          <w:sz w:val="20"/>
          <w:szCs w:val="20"/>
        </w:rPr>
        <w:t>Jonesboro Blue Print &amp; Supply, 222 Madison St., Jonesboro, AR 72401, (870) 932-4349</w:t>
      </w:r>
      <w:r w:rsidR="00EB4292">
        <w:rPr>
          <w:rFonts w:ascii="Arial" w:hAnsi="Arial" w:cs="Arial"/>
          <w:b/>
          <w:sz w:val="20"/>
          <w:szCs w:val="20"/>
        </w:rPr>
        <w:t>.</w:t>
      </w:r>
    </w:p>
    <w:p w14:paraId="2B684A90" w14:textId="0514AD0E" w:rsidR="002E5A6C" w:rsidRDefault="002E5A6C" w:rsidP="002E5A6C">
      <w:pPr>
        <w:ind w:right="-180"/>
        <w:rPr>
          <w:rFonts w:ascii="Arial" w:hAnsi="Arial" w:cs="Arial"/>
          <w:b/>
          <w:sz w:val="20"/>
          <w:szCs w:val="20"/>
        </w:rPr>
      </w:pPr>
      <w:r>
        <w:rPr>
          <w:rFonts w:ascii="Arial" w:hAnsi="Arial" w:cs="Arial"/>
          <w:sz w:val="20"/>
          <w:szCs w:val="20"/>
        </w:rPr>
        <w:t>A set of</w:t>
      </w:r>
      <w:r w:rsidR="00447830">
        <w:rPr>
          <w:rFonts w:ascii="Arial" w:hAnsi="Arial" w:cs="Arial"/>
          <w:sz w:val="20"/>
          <w:szCs w:val="20"/>
        </w:rPr>
        <w:t xml:space="preserve"> (3)</w:t>
      </w:r>
      <w:r>
        <w:rPr>
          <w:rFonts w:ascii="Arial" w:hAnsi="Arial" w:cs="Arial"/>
          <w:sz w:val="20"/>
          <w:szCs w:val="20"/>
        </w:rPr>
        <w:t xml:space="preserve"> p</w:t>
      </w:r>
      <w:r w:rsidRPr="00F84FB4">
        <w:rPr>
          <w:rFonts w:ascii="Arial" w:hAnsi="Arial" w:cs="Arial"/>
          <w:sz w:val="20"/>
          <w:szCs w:val="20"/>
        </w:rPr>
        <w:t>rinted copies of the Bidding Documents may be obtained by paying a deposit of</w:t>
      </w:r>
      <w:r>
        <w:rPr>
          <w:rFonts w:ascii="Arial" w:hAnsi="Arial" w:cs="Arial"/>
          <w:sz w:val="20"/>
          <w:szCs w:val="20"/>
        </w:rPr>
        <w:t xml:space="preserve"> </w:t>
      </w:r>
      <w:r w:rsidRPr="007A4182">
        <w:rPr>
          <w:rFonts w:ascii="Arial" w:hAnsi="Arial" w:cs="Arial"/>
          <w:b/>
          <w:bCs/>
          <w:sz w:val="20"/>
          <w:szCs w:val="20"/>
        </w:rPr>
        <w:t>$1</w:t>
      </w:r>
      <w:r>
        <w:rPr>
          <w:rFonts w:ascii="Arial" w:hAnsi="Arial" w:cs="Arial"/>
          <w:b/>
          <w:bCs/>
          <w:sz w:val="20"/>
          <w:szCs w:val="20"/>
        </w:rPr>
        <w:t>0</w:t>
      </w:r>
      <w:r w:rsidRPr="007A4182">
        <w:rPr>
          <w:rFonts w:ascii="Arial" w:hAnsi="Arial" w:cs="Arial"/>
          <w:b/>
          <w:bCs/>
          <w:sz w:val="20"/>
          <w:szCs w:val="20"/>
        </w:rPr>
        <w:t>0</w:t>
      </w:r>
      <w:r>
        <w:rPr>
          <w:rFonts w:ascii="Arial" w:hAnsi="Arial" w:cs="Arial"/>
          <w:sz w:val="20"/>
          <w:szCs w:val="20"/>
        </w:rPr>
        <w:t xml:space="preserve"> per set to the issuing office. Deposit price does not include shipping, if required</w:t>
      </w:r>
      <w:r w:rsidRPr="00F84FB4">
        <w:rPr>
          <w:rFonts w:ascii="Arial" w:hAnsi="Arial" w:cs="Arial"/>
          <w:sz w:val="20"/>
          <w:szCs w:val="20"/>
        </w:rPr>
        <w:t xml:space="preserve">. Bidders who return full sets of the Bidding Documents in good condition within 10 days after </w:t>
      </w:r>
      <w:r>
        <w:rPr>
          <w:rFonts w:ascii="Arial" w:hAnsi="Arial" w:cs="Arial"/>
          <w:sz w:val="20"/>
          <w:szCs w:val="20"/>
        </w:rPr>
        <w:t xml:space="preserve">opening </w:t>
      </w:r>
      <w:r w:rsidRPr="00F84FB4">
        <w:rPr>
          <w:rFonts w:ascii="Arial" w:hAnsi="Arial" w:cs="Arial"/>
          <w:sz w:val="20"/>
          <w:szCs w:val="20"/>
        </w:rPr>
        <w:t xml:space="preserve">of Bids will receive a full refund. </w:t>
      </w:r>
      <w:r>
        <w:rPr>
          <w:rFonts w:ascii="Arial" w:hAnsi="Arial" w:cs="Arial"/>
          <w:sz w:val="20"/>
          <w:szCs w:val="20"/>
        </w:rPr>
        <w:t xml:space="preserve">A bidder receiving a contract award may retain the bidding documents and the Bidder’s deposit will be refunded.  Prime Bidders requiring additional sets and Sub-Bidders may purchase bidding documents through </w:t>
      </w:r>
      <w:r w:rsidRPr="0060586E">
        <w:rPr>
          <w:rFonts w:ascii="Arial" w:hAnsi="Arial" w:cs="Arial"/>
          <w:b/>
          <w:bCs/>
          <w:sz w:val="20"/>
          <w:szCs w:val="20"/>
        </w:rPr>
        <w:t>Southern Reprographics</w:t>
      </w:r>
      <w:r>
        <w:rPr>
          <w:rFonts w:ascii="Arial" w:hAnsi="Arial" w:cs="Arial"/>
          <w:sz w:val="20"/>
          <w:szCs w:val="20"/>
        </w:rPr>
        <w:t xml:space="preserve">. </w:t>
      </w:r>
    </w:p>
    <w:p w14:paraId="5B01528C" w14:textId="77777777" w:rsidR="002E5A6C" w:rsidRDefault="002E5A6C" w:rsidP="002E5A6C">
      <w:pPr>
        <w:rPr>
          <w:rFonts w:ascii="Arial" w:hAnsi="Arial" w:cs="Arial"/>
          <w:b/>
          <w:sz w:val="20"/>
          <w:szCs w:val="20"/>
        </w:rPr>
      </w:pPr>
      <w:r>
        <w:rPr>
          <w:rFonts w:ascii="Arial" w:hAnsi="Arial" w:cs="Arial"/>
          <w:bCs/>
          <w:sz w:val="20"/>
          <w:szCs w:val="20"/>
        </w:rPr>
        <w:t xml:space="preserve">Electronic copies of documents may be obtained at the following digital plan room: </w:t>
      </w:r>
      <w:hyperlink r:id="rId11" w:history="1">
        <w:r w:rsidRPr="00CA3681">
          <w:rPr>
            <w:rStyle w:val="Hyperlink"/>
            <w:rFonts w:ascii="Arial" w:hAnsi="Arial" w:cs="Arial"/>
            <w:b/>
            <w:sz w:val="20"/>
            <w:szCs w:val="20"/>
          </w:rPr>
          <w:t>https://SRIPlanRoom.com</w:t>
        </w:r>
      </w:hyperlink>
    </w:p>
    <w:p w14:paraId="5CC8B5B3" w14:textId="77777777" w:rsidR="002E5A6C" w:rsidRPr="0060586E" w:rsidRDefault="002E5A6C" w:rsidP="002E5A6C">
      <w:pPr>
        <w:rPr>
          <w:rFonts w:ascii="Arial" w:hAnsi="Arial" w:cs="Arial"/>
          <w:bCs/>
          <w:sz w:val="20"/>
          <w:szCs w:val="20"/>
        </w:rPr>
      </w:pPr>
      <w:r w:rsidRPr="0060586E">
        <w:rPr>
          <w:rFonts w:ascii="Arial" w:hAnsi="Arial" w:cs="Arial"/>
          <w:bCs/>
          <w:sz w:val="20"/>
          <w:szCs w:val="20"/>
        </w:rPr>
        <w:t xml:space="preserve">Bidding Documents may be downloaded from the designated website. Prospective Bidders are urged to register with the designated website </w:t>
      </w:r>
      <w:r>
        <w:rPr>
          <w:rFonts w:ascii="Arial" w:hAnsi="Arial" w:cs="Arial"/>
          <w:bCs/>
          <w:sz w:val="20"/>
          <w:szCs w:val="20"/>
        </w:rPr>
        <w:t>or issuing office as plan holders.</w:t>
      </w:r>
      <w:r w:rsidRPr="0060586E">
        <w:rPr>
          <w:rFonts w:ascii="Arial" w:hAnsi="Arial" w:cs="Arial"/>
          <w:bCs/>
          <w:sz w:val="20"/>
          <w:szCs w:val="20"/>
        </w:rPr>
        <w:t xml:space="preserve"> Neither Owner nor Engineer will be responsible for Bidding Documents, including addenda, if any, obtained from sources other than the designated website.</w:t>
      </w:r>
    </w:p>
    <w:p w14:paraId="1AEF8300" w14:textId="77777777" w:rsidR="002E5A6C" w:rsidRPr="00D3362B" w:rsidRDefault="002E5A6C" w:rsidP="002E5A6C">
      <w:pPr>
        <w:rPr>
          <w:rFonts w:ascii="Arial" w:hAnsi="Arial" w:cs="Arial"/>
          <w:bCs/>
          <w:sz w:val="20"/>
          <w:szCs w:val="20"/>
        </w:rPr>
      </w:pPr>
      <w:r>
        <w:rPr>
          <w:rFonts w:ascii="Arial" w:hAnsi="Arial" w:cs="Arial"/>
          <w:bCs/>
          <w:sz w:val="20"/>
          <w:szCs w:val="20"/>
        </w:rPr>
        <w:t>Bid Security in the amount of five (5) percent of the bid must accompany each bid in accordance with the Instructions to Bidders.</w:t>
      </w:r>
    </w:p>
    <w:p w14:paraId="71814AD9" w14:textId="6652F49B" w:rsidR="002E5A6C" w:rsidRDefault="002E5A6C" w:rsidP="002E5A6C">
      <w:pPr>
        <w:rPr>
          <w:rFonts w:ascii="Arial" w:hAnsi="Arial" w:cs="Arial"/>
          <w:sz w:val="20"/>
          <w:szCs w:val="20"/>
        </w:rPr>
      </w:pPr>
      <w:r w:rsidRPr="00F84FB4">
        <w:rPr>
          <w:rFonts w:ascii="Arial" w:hAnsi="Arial" w:cs="Arial"/>
          <w:sz w:val="20"/>
          <w:szCs w:val="20"/>
        </w:rPr>
        <w:t>A</w:t>
      </w:r>
      <w:r>
        <w:rPr>
          <w:rFonts w:ascii="Arial" w:hAnsi="Arial" w:cs="Arial"/>
          <w:sz w:val="20"/>
          <w:szCs w:val="20"/>
        </w:rPr>
        <w:t>n informational</w:t>
      </w:r>
      <w:r w:rsidRPr="00F84FB4">
        <w:rPr>
          <w:rFonts w:ascii="Arial" w:hAnsi="Arial" w:cs="Arial"/>
          <w:sz w:val="20"/>
          <w:szCs w:val="20"/>
        </w:rPr>
        <w:t xml:space="preserve"> pre-bid conference for the Project will be held </w:t>
      </w:r>
      <w:r w:rsidR="00924689">
        <w:rPr>
          <w:rFonts w:ascii="Arial" w:hAnsi="Arial" w:cs="Arial"/>
          <w:sz w:val="20"/>
          <w:szCs w:val="20"/>
        </w:rPr>
        <w:t xml:space="preserve">virtually </w:t>
      </w:r>
      <w:r w:rsidRPr="00B83383">
        <w:rPr>
          <w:rFonts w:ascii="Arial" w:hAnsi="Arial" w:cs="Arial"/>
          <w:sz w:val="20"/>
          <w:szCs w:val="20"/>
        </w:rPr>
        <w:t xml:space="preserve">on </w:t>
      </w:r>
      <w:r w:rsidR="00972B5F" w:rsidRPr="00B83383">
        <w:rPr>
          <w:rFonts w:ascii="Arial" w:hAnsi="Arial" w:cs="Arial"/>
          <w:b/>
          <w:bCs/>
          <w:sz w:val="20"/>
          <w:szCs w:val="20"/>
        </w:rPr>
        <w:t>October</w:t>
      </w:r>
      <w:r w:rsidR="00261021" w:rsidRPr="00B83383">
        <w:rPr>
          <w:rFonts w:ascii="Arial" w:hAnsi="Arial" w:cs="Arial"/>
          <w:b/>
          <w:bCs/>
          <w:sz w:val="20"/>
          <w:szCs w:val="20"/>
        </w:rPr>
        <w:t xml:space="preserve"> 20</w:t>
      </w:r>
      <w:r w:rsidR="002364D4" w:rsidRPr="00B83383">
        <w:rPr>
          <w:rFonts w:ascii="Arial" w:hAnsi="Arial" w:cs="Arial"/>
          <w:b/>
          <w:bCs/>
          <w:sz w:val="20"/>
          <w:szCs w:val="20"/>
        </w:rPr>
        <w:t>, 202</w:t>
      </w:r>
      <w:r w:rsidR="0055719F" w:rsidRPr="00B83383">
        <w:rPr>
          <w:rFonts w:ascii="Arial" w:hAnsi="Arial" w:cs="Arial"/>
          <w:b/>
          <w:bCs/>
          <w:sz w:val="20"/>
          <w:szCs w:val="20"/>
        </w:rPr>
        <w:t>6</w:t>
      </w:r>
      <w:r w:rsidRPr="00B83383">
        <w:rPr>
          <w:rFonts w:ascii="Arial" w:hAnsi="Arial" w:cs="Arial"/>
          <w:sz w:val="20"/>
          <w:szCs w:val="20"/>
        </w:rPr>
        <w:t xml:space="preserve"> at </w:t>
      </w:r>
      <w:r w:rsidRPr="00B83383">
        <w:rPr>
          <w:rFonts w:ascii="Arial" w:hAnsi="Arial" w:cs="Arial"/>
          <w:b/>
          <w:bCs/>
          <w:sz w:val="20"/>
          <w:szCs w:val="20"/>
        </w:rPr>
        <w:t>2 PM</w:t>
      </w:r>
      <w:r w:rsidR="00B83383">
        <w:rPr>
          <w:rFonts w:ascii="Arial" w:hAnsi="Arial" w:cs="Arial"/>
          <w:sz w:val="20"/>
          <w:szCs w:val="20"/>
        </w:rPr>
        <w:t xml:space="preserve">.  </w:t>
      </w:r>
      <w:r w:rsidRPr="00F84FB4">
        <w:rPr>
          <w:rFonts w:ascii="Arial" w:hAnsi="Arial" w:cs="Arial"/>
          <w:sz w:val="20"/>
          <w:szCs w:val="20"/>
        </w:rPr>
        <w:t>Attendance at the pre-bid conference is encouraged but not required.</w:t>
      </w:r>
      <w:r w:rsidR="00C16270">
        <w:rPr>
          <w:rFonts w:ascii="Arial" w:hAnsi="Arial" w:cs="Arial"/>
          <w:sz w:val="20"/>
          <w:szCs w:val="20"/>
        </w:rPr>
        <w:t xml:space="preserve">  Please reach out to the issuing office for </w:t>
      </w:r>
      <w:r w:rsidR="005E4357">
        <w:rPr>
          <w:rFonts w:ascii="Arial" w:hAnsi="Arial" w:cs="Arial"/>
          <w:sz w:val="20"/>
          <w:szCs w:val="20"/>
        </w:rPr>
        <w:t>the virtual meeting invite at email address jdborgeson@ecologicaldg.com.</w:t>
      </w:r>
    </w:p>
    <w:p w14:paraId="21BC5DB9" w14:textId="77777777" w:rsidR="005478E7" w:rsidRPr="005478E7" w:rsidRDefault="005478E7" w:rsidP="005478E7">
      <w:pPr>
        <w:rPr>
          <w:rFonts w:ascii="Arial" w:hAnsi="Arial" w:cs="Arial"/>
          <w:sz w:val="20"/>
          <w:szCs w:val="20"/>
        </w:rPr>
      </w:pPr>
      <w:r w:rsidRPr="005478E7">
        <w:rPr>
          <w:rFonts w:ascii="Arial" w:hAnsi="Arial" w:cs="Arial"/>
          <w:sz w:val="20"/>
          <w:szCs w:val="20"/>
        </w:rPr>
        <w:t>BIDDERS ARE ADVISED that Arkansas State Contractor Licensing Law applies to this project. Subcontractors are also required to be licensed according to Arkansas State Law. Licensure is not required to submit a bid; however, evidence of licensure shall be provided to the Owner prior to signing the contract.</w:t>
      </w:r>
    </w:p>
    <w:p w14:paraId="3AF170DE" w14:textId="77777777" w:rsidR="002E5A6C" w:rsidRDefault="002E5A6C" w:rsidP="002E5A6C">
      <w:pPr>
        <w:rPr>
          <w:rFonts w:ascii="Arial" w:hAnsi="Arial" w:cs="Arial"/>
          <w:sz w:val="20"/>
          <w:szCs w:val="20"/>
        </w:rPr>
      </w:pPr>
      <w:r w:rsidRPr="00F849E2">
        <w:rPr>
          <w:rFonts w:ascii="Arial" w:hAnsi="Arial" w:cs="Arial"/>
          <w:sz w:val="20"/>
          <w:szCs w:val="20"/>
        </w:rPr>
        <w:t>BIDDERS ARE ADVISED that BUY AMERICA PROVISIONS apply to this contract. The Arkansas Department of Transportation Standard Specifications for Highway Construction, latest edition, Section 106 contains the requirements and restrictions for Buy America. 23 CFR §635.410 contains all federal requirements for Buy America.</w:t>
      </w:r>
    </w:p>
    <w:p w14:paraId="28D37E9A" w14:textId="77777777" w:rsidR="002E5A6C" w:rsidRDefault="002E5A6C" w:rsidP="002E5A6C">
      <w:pPr>
        <w:rPr>
          <w:rFonts w:ascii="Arial" w:hAnsi="Arial" w:cs="Arial"/>
          <w:sz w:val="20"/>
          <w:szCs w:val="20"/>
        </w:rPr>
      </w:pPr>
      <w:r w:rsidRPr="00F84FB4">
        <w:rPr>
          <w:rFonts w:ascii="Arial" w:hAnsi="Arial" w:cs="Arial"/>
          <w:sz w:val="20"/>
          <w:szCs w:val="20"/>
        </w:rPr>
        <w:t xml:space="preserve">For all further requirements regarding </w:t>
      </w:r>
      <w:r>
        <w:rPr>
          <w:rFonts w:ascii="Arial" w:hAnsi="Arial" w:cs="Arial"/>
          <w:sz w:val="20"/>
          <w:szCs w:val="20"/>
        </w:rPr>
        <w:t xml:space="preserve">applicable laws, </w:t>
      </w:r>
      <w:r w:rsidRPr="00F84FB4">
        <w:rPr>
          <w:rFonts w:ascii="Arial" w:hAnsi="Arial" w:cs="Arial"/>
          <w:sz w:val="20"/>
          <w:szCs w:val="20"/>
        </w:rPr>
        <w:t>bid submittal, qualifications, procedures, and contract award, refer to the Instructions to Bidders that are included in the Bidding Documents.</w:t>
      </w:r>
    </w:p>
    <w:p w14:paraId="54AC8F85" w14:textId="77777777" w:rsidR="002E5A6C" w:rsidRPr="00F84FB4" w:rsidRDefault="002E5A6C" w:rsidP="002E5A6C">
      <w:pPr>
        <w:outlineLvl w:val="0"/>
        <w:rPr>
          <w:rFonts w:ascii="Arial" w:hAnsi="Arial" w:cs="Arial"/>
          <w:sz w:val="20"/>
          <w:szCs w:val="20"/>
        </w:rPr>
      </w:pPr>
      <w:bookmarkStart w:id="0" w:name="_Hlk505093247"/>
      <w:r w:rsidRPr="00F84FB4">
        <w:rPr>
          <w:rFonts w:ascii="Arial" w:hAnsi="Arial" w:cs="Arial"/>
          <w:b/>
          <w:sz w:val="20"/>
          <w:szCs w:val="20"/>
        </w:rPr>
        <w:t>This Advertisement is issued by</w:t>
      </w:r>
      <w:r w:rsidRPr="00F84FB4">
        <w:rPr>
          <w:rFonts w:ascii="Arial" w:hAnsi="Arial" w:cs="Arial"/>
          <w:sz w:val="20"/>
          <w:szCs w:val="20"/>
        </w:rPr>
        <w:t>:</w:t>
      </w:r>
    </w:p>
    <w:p w14:paraId="7B0AB648" w14:textId="2FF2B798" w:rsidR="002E5A6C" w:rsidRPr="00F84FB4" w:rsidRDefault="002E5A6C" w:rsidP="002E5A6C">
      <w:pPr>
        <w:spacing w:before="0" w:after="0"/>
        <w:outlineLvl w:val="0"/>
        <w:rPr>
          <w:rFonts w:ascii="Arial" w:hAnsi="Arial" w:cs="Arial"/>
          <w:sz w:val="20"/>
          <w:szCs w:val="20"/>
        </w:rPr>
      </w:pPr>
      <w:r w:rsidRPr="00F84FB4">
        <w:rPr>
          <w:rFonts w:ascii="Arial" w:hAnsi="Arial" w:cs="Arial"/>
          <w:sz w:val="20"/>
          <w:szCs w:val="20"/>
        </w:rPr>
        <w:t>Owner:</w:t>
      </w:r>
      <w:r w:rsidRPr="00F84FB4">
        <w:rPr>
          <w:rFonts w:ascii="Arial" w:hAnsi="Arial" w:cs="Arial"/>
          <w:sz w:val="20"/>
          <w:szCs w:val="20"/>
        </w:rPr>
        <w:tab/>
      </w:r>
      <w:r w:rsidR="00B72CB7">
        <w:rPr>
          <w:rFonts w:ascii="Arial" w:hAnsi="Arial" w:cs="Arial"/>
          <w:b/>
          <w:sz w:val="20"/>
          <w:szCs w:val="20"/>
        </w:rPr>
        <w:t>Craighead County</w:t>
      </w:r>
    </w:p>
    <w:p w14:paraId="64FFE79B" w14:textId="7B7CD177" w:rsidR="002E5A6C" w:rsidRPr="00F84FB4" w:rsidRDefault="002E5A6C" w:rsidP="002E5A6C">
      <w:pPr>
        <w:spacing w:before="0" w:after="0"/>
        <w:rPr>
          <w:rFonts w:ascii="Arial" w:hAnsi="Arial" w:cs="Arial"/>
          <w:sz w:val="20"/>
          <w:szCs w:val="20"/>
        </w:rPr>
      </w:pPr>
      <w:r w:rsidRPr="00F84FB4">
        <w:rPr>
          <w:rFonts w:ascii="Arial" w:hAnsi="Arial" w:cs="Arial"/>
          <w:sz w:val="20"/>
          <w:szCs w:val="20"/>
        </w:rPr>
        <w:t>By:</w:t>
      </w:r>
      <w:r w:rsidRPr="00F84FB4">
        <w:rPr>
          <w:rFonts w:ascii="Arial" w:hAnsi="Arial" w:cs="Arial"/>
          <w:sz w:val="20"/>
          <w:szCs w:val="20"/>
        </w:rPr>
        <w:tab/>
      </w:r>
      <w:r w:rsidR="00032889">
        <w:rPr>
          <w:rFonts w:ascii="Arial" w:hAnsi="Arial" w:cs="Arial"/>
          <w:b/>
          <w:sz w:val="20"/>
          <w:szCs w:val="20"/>
        </w:rPr>
        <w:t>Marvin Day</w:t>
      </w:r>
    </w:p>
    <w:p w14:paraId="48652476" w14:textId="7CEECBBD" w:rsidR="002E5A6C" w:rsidRPr="00F84FB4" w:rsidRDefault="002E5A6C" w:rsidP="002E5A6C">
      <w:pPr>
        <w:spacing w:before="0" w:after="0"/>
        <w:outlineLvl w:val="0"/>
        <w:rPr>
          <w:rFonts w:ascii="Arial" w:hAnsi="Arial" w:cs="Arial"/>
          <w:sz w:val="20"/>
          <w:szCs w:val="20"/>
        </w:rPr>
      </w:pPr>
      <w:r w:rsidRPr="00F84FB4">
        <w:rPr>
          <w:rFonts w:ascii="Arial" w:hAnsi="Arial" w:cs="Arial"/>
          <w:sz w:val="20"/>
          <w:szCs w:val="20"/>
        </w:rPr>
        <w:t>Title:</w:t>
      </w:r>
      <w:r w:rsidRPr="00F84FB4">
        <w:rPr>
          <w:rFonts w:ascii="Arial" w:hAnsi="Arial" w:cs="Arial"/>
          <w:sz w:val="20"/>
          <w:szCs w:val="20"/>
        </w:rPr>
        <w:tab/>
      </w:r>
      <w:r w:rsidR="00032889">
        <w:rPr>
          <w:rFonts w:ascii="Arial" w:hAnsi="Arial" w:cs="Arial"/>
          <w:b/>
          <w:sz w:val="20"/>
          <w:szCs w:val="20"/>
        </w:rPr>
        <w:t>County Judge</w:t>
      </w:r>
    </w:p>
    <w:p w14:paraId="6B34A612" w14:textId="535210BE" w:rsidR="002E5A6C" w:rsidRPr="00A10B4E" w:rsidRDefault="002E5A6C" w:rsidP="002E5A6C">
      <w:pPr>
        <w:spacing w:before="0" w:after="0"/>
        <w:rPr>
          <w:rFonts w:ascii="Arial" w:hAnsi="Arial" w:cs="Arial"/>
          <w:b/>
          <w:sz w:val="20"/>
          <w:szCs w:val="20"/>
        </w:rPr>
      </w:pPr>
      <w:r>
        <w:rPr>
          <w:rFonts w:ascii="Arial" w:hAnsi="Arial" w:cs="Arial"/>
          <w:sz w:val="20"/>
          <w:szCs w:val="20"/>
        </w:rPr>
        <w:t>1</w:t>
      </w:r>
      <w:r w:rsidRPr="007A4182">
        <w:rPr>
          <w:rFonts w:ascii="Arial" w:hAnsi="Arial" w:cs="Arial"/>
          <w:sz w:val="20"/>
          <w:szCs w:val="20"/>
          <w:vertAlign w:val="superscript"/>
        </w:rPr>
        <w:t>st</w:t>
      </w:r>
      <w:r>
        <w:rPr>
          <w:rFonts w:ascii="Arial" w:hAnsi="Arial" w:cs="Arial"/>
          <w:sz w:val="20"/>
          <w:szCs w:val="20"/>
        </w:rPr>
        <w:t xml:space="preserve"> Advertisement </w:t>
      </w:r>
      <w:r w:rsidRPr="00F84FB4">
        <w:rPr>
          <w:rFonts w:ascii="Arial" w:hAnsi="Arial" w:cs="Arial"/>
          <w:sz w:val="20"/>
          <w:szCs w:val="20"/>
        </w:rPr>
        <w:t>Date:</w:t>
      </w:r>
      <w:r w:rsidRPr="00F84FB4">
        <w:rPr>
          <w:rFonts w:ascii="Arial" w:hAnsi="Arial" w:cs="Arial"/>
          <w:sz w:val="20"/>
          <w:szCs w:val="20"/>
        </w:rPr>
        <w:tab/>
      </w:r>
      <w:bookmarkEnd w:id="0"/>
      <w:r w:rsidR="00211F18">
        <w:rPr>
          <w:rFonts w:ascii="Arial" w:hAnsi="Arial" w:cs="Arial"/>
          <w:b/>
          <w:sz w:val="20"/>
          <w:szCs w:val="20"/>
        </w:rPr>
        <w:t>October 2</w:t>
      </w:r>
      <w:r w:rsidR="00211F18" w:rsidRPr="00211F18">
        <w:rPr>
          <w:rFonts w:ascii="Arial" w:hAnsi="Arial" w:cs="Arial"/>
          <w:b/>
          <w:sz w:val="20"/>
          <w:szCs w:val="20"/>
          <w:vertAlign w:val="superscript"/>
        </w:rPr>
        <w:t>nd</w:t>
      </w:r>
      <w:r w:rsidR="00211F18">
        <w:rPr>
          <w:rFonts w:ascii="Arial" w:hAnsi="Arial" w:cs="Arial"/>
          <w:b/>
          <w:sz w:val="20"/>
          <w:szCs w:val="20"/>
        </w:rPr>
        <w:t>, 2026</w:t>
      </w:r>
    </w:p>
    <w:p w14:paraId="38499B93" w14:textId="10B50A55" w:rsidR="007A4182" w:rsidRPr="002E5A6C" w:rsidRDefault="002E5A6C" w:rsidP="004803CE">
      <w:pPr>
        <w:spacing w:before="0" w:after="0"/>
      </w:pPr>
      <w:r w:rsidRPr="00A10B4E">
        <w:rPr>
          <w:rFonts w:ascii="Arial" w:hAnsi="Arial" w:cs="Arial"/>
          <w:sz w:val="20"/>
          <w:szCs w:val="20"/>
        </w:rPr>
        <w:lastRenderedPageBreak/>
        <w:t>2</w:t>
      </w:r>
      <w:r w:rsidRPr="00A10B4E">
        <w:rPr>
          <w:rFonts w:ascii="Arial" w:hAnsi="Arial" w:cs="Arial"/>
          <w:sz w:val="20"/>
          <w:szCs w:val="20"/>
          <w:vertAlign w:val="superscript"/>
        </w:rPr>
        <w:t>nd</w:t>
      </w:r>
      <w:r w:rsidRPr="00A10B4E">
        <w:rPr>
          <w:rFonts w:ascii="Arial" w:hAnsi="Arial" w:cs="Arial"/>
          <w:sz w:val="20"/>
          <w:szCs w:val="20"/>
        </w:rPr>
        <w:t xml:space="preserve"> Advertisement Date:</w:t>
      </w:r>
      <w:r w:rsidRPr="00A10B4E">
        <w:rPr>
          <w:rFonts w:ascii="Arial" w:hAnsi="Arial" w:cs="Arial"/>
          <w:sz w:val="20"/>
          <w:szCs w:val="20"/>
        </w:rPr>
        <w:tab/>
      </w:r>
      <w:r w:rsidR="00211F18">
        <w:rPr>
          <w:rFonts w:ascii="Arial" w:hAnsi="Arial" w:cs="Arial"/>
          <w:b/>
          <w:sz w:val="20"/>
          <w:szCs w:val="20"/>
        </w:rPr>
        <w:t xml:space="preserve">October </w:t>
      </w:r>
      <w:r w:rsidR="00A2090C">
        <w:rPr>
          <w:rFonts w:ascii="Arial" w:hAnsi="Arial" w:cs="Arial"/>
          <w:b/>
          <w:sz w:val="20"/>
          <w:szCs w:val="20"/>
        </w:rPr>
        <w:t>16</w:t>
      </w:r>
      <w:r w:rsidR="00A2090C" w:rsidRPr="00A2090C">
        <w:rPr>
          <w:rFonts w:ascii="Arial" w:hAnsi="Arial" w:cs="Arial"/>
          <w:b/>
          <w:sz w:val="20"/>
          <w:szCs w:val="20"/>
          <w:vertAlign w:val="superscript"/>
        </w:rPr>
        <w:t>th</w:t>
      </w:r>
      <w:r w:rsidR="00A2090C">
        <w:rPr>
          <w:rFonts w:ascii="Arial" w:hAnsi="Arial" w:cs="Arial"/>
          <w:b/>
          <w:sz w:val="20"/>
          <w:szCs w:val="20"/>
        </w:rPr>
        <w:t>, 2026</w:t>
      </w:r>
    </w:p>
    <w:sectPr w:rsidR="007A4182" w:rsidRPr="002E5A6C" w:rsidSect="00403D65">
      <w:headerReference w:type="default" r:id="rId12"/>
      <w:footerReference w:type="default" r:id="rId13"/>
      <w:pgSz w:w="12240" w:h="15840"/>
      <w:pgMar w:top="1296" w:right="1440" w:bottom="1440" w:left="1440" w:header="720" w:footer="57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01E4D" w14:textId="77777777" w:rsidR="00375FD2" w:rsidRDefault="00375FD2" w:rsidP="007112C8">
      <w:pPr>
        <w:spacing w:before="0" w:after="0"/>
      </w:pPr>
      <w:r>
        <w:separator/>
      </w:r>
    </w:p>
    <w:p w14:paraId="50D76097" w14:textId="77777777" w:rsidR="00375FD2" w:rsidRDefault="00375FD2"/>
    <w:p w14:paraId="71A15AEB" w14:textId="77777777" w:rsidR="00375FD2" w:rsidRDefault="00375FD2"/>
  </w:endnote>
  <w:endnote w:type="continuationSeparator" w:id="0">
    <w:p w14:paraId="1D1B6A62" w14:textId="77777777" w:rsidR="00375FD2" w:rsidRDefault="00375FD2" w:rsidP="007112C8">
      <w:pPr>
        <w:spacing w:before="0" w:after="0"/>
      </w:pPr>
      <w:r>
        <w:continuationSeparator/>
      </w:r>
    </w:p>
    <w:p w14:paraId="3FCCE18E" w14:textId="77777777" w:rsidR="00375FD2" w:rsidRDefault="00375FD2"/>
    <w:p w14:paraId="31F5E804" w14:textId="77777777" w:rsidR="00375FD2" w:rsidRDefault="00375F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C75A7" w14:textId="29D8FDA3" w:rsidR="00F84FB4" w:rsidRPr="00D472BE" w:rsidRDefault="00F84FB4" w:rsidP="00F84FB4">
    <w:pPr>
      <w:pStyle w:val="Footer"/>
      <w:rPr>
        <w:rFonts w:ascii="Arial" w:hAnsi="Arial" w:cs="Arial"/>
        <w:sz w:val="20"/>
        <w:szCs w:val="20"/>
      </w:rPr>
    </w:pPr>
    <w:r>
      <w:rPr>
        <w:rFonts w:ascii="Arial" w:hAnsi="Arial" w:cs="Arial"/>
        <w:sz w:val="20"/>
        <w:szCs w:val="20"/>
      </w:rPr>
      <w:t>ADVERTISEMENT FOR BID</w:t>
    </w:r>
    <w:r>
      <w:rPr>
        <w:rFonts w:ascii="Arial" w:hAnsi="Arial" w:cs="Arial"/>
        <w:sz w:val="20"/>
        <w:szCs w:val="20"/>
      </w:rPr>
      <w:tab/>
    </w:r>
    <w:r w:rsidRPr="00D472BE">
      <w:rPr>
        <w:rFonts w:ascii="Arial" w:hAnsi="Arial" w:cs="Arial"/>
        <w:sz w:val="20"/>
        <w:szCs w:val="20"/>
      </w:rPr>
      <w:tab/>
      <w:t xml:space="preserve">00 </w:t>
    </w:r>
    <w:r>
      <w:rPr>
        <w:rFonts w:ascii="Arial" w:hAnsi="Arial" w:cs="Arial"/>
        <w:sz w:val="20"/>
        <w:szCs w:val="20"/>
      </w:rPr>
      <w:t>1</w:t>
    </w:r>
    <w:r w:rsidRPr="00D472BE">
      <w:rPr>
        <w:rFonts w:ascii="Arial" w:hAnsi="Arial" w:cs="Arial"/>
        <w:sz w:val="20"/>
        <w:szCs w:val="20"/>
      </w:rPr>
      <w:t>1 13</w:t>
    </w:r>
    <w:r>
      <w:rPr>
        <w:rFonts w:ascii="Arial" w:hAnsi="Arial" w:cs="Arial"/>
        <w:sz w:val="20"/>
        <w:szCs w:val="20"/>
      </w:rPr>
      <w:t xml:space="preserve"> </w:t>
    </w:r>
    <w:r w:rsidRPr="00D472BE">
      <w:rPr>
        <w:rFonts w:ascii="Arial" w:hAnsi="Arial" w:cs="Arial"/>
        <w:sz w:val="20"/>
        <w:szCs w:val="20"/>
      </w:rPr>
      <w:t xml:space="preserve">- </w:t>
    </w:r>
    <w:r w:rsidRPr="00D472BE">
      <w:rPr>
        <w:rFonts w:ascii="Arial" w:hAnsi="Arial" w:cs="Arial"/>
        <w:sz w:val="20"/>
        <w:szCs w:val="20"/>
      </w:rPr>
      <w:fldChar w:fldCharType="begin"/>
    </w:r>
    <w:r w:rsidRPr="00D472BE">
      <w:rPr>
        <w:rFonts w:ascii="Arial" w:hAnsi="Arial" w:cs="Arial"/>
        <w:sz w:val="20"/>
        <w:szCs w:val="20"/>
      </w:rPr>
      <w:instrText xml:space="preserve"> PAGE   \* MERGEFORMAT </w:instrText>
    </w:r>
    <w:r w:rsidRPr="00D472BE">
      <w:rPr>
        <w:rFonts w:ascii="Arial" w:hAnsi="Arial" w:cs="Arial"/>
        <w:sz w:val="20"/>
        <w:szCs w:val="20"/>
      </w:rPr>
      <w:fldChar w:fldCharType="separate"/>
    </w:r>
    <w:r>
      <w:rPr>
        <w:rFonts w:ascii="Arial" w:hAnsi="Arial" w:cs="Arial"/>
        <w:sz w:val="20"/>
        <w:szCs w:val="20"/>
      </w:rPr>
      <w:t>i</w:t>
    </w:r>
    <w:r w:rsidRPr="00D472BE">
      <w:rPr>
        <w:rFonts w:ascii="Arial" w:hAnsi="Arial" w:cs="Arial"/>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854FD" w14:textId="77777777" w:rsidR="00375FD2" w:rsidRDefault="00375FD2" w:rsidP="007112C8">
      <w:pPr>
        <w:spacing w:before="0" w:after="0"/>
      </w:pPr>
      <w:r>
        <w:separator/>
      </w:r>
    </w:p>
    <w:p w14:paraId="44113518" w14:textId="77777777" w:rsidR="00375FD2" w:rsidRDefault="00375FD2"/>
    <w:p w14:paraId="632EA29F" w14:textId="77777777" w:rsidR="00375FD2" w:rsidRDefault="00375FD2"/>
  </w:footnote>
  <w:footnote w:type="continuationSeparator" w:id="0">
    <w:p w14:paraId="18979FDD" w14:textId="77777777" w:rsidR="00375FD2" w:rsidRDefault="00375FD2" w:rsidP="007112C8">
      <w:pPr>
        <w:spacing w:before="0" w:after="0"/>
      </w:pPr>
      <w:r>
        <w:continuationSeparator/>
      </w:r>
    </w:p>
    <w:p w14:paraId="0BDCA792" w14:textId="77777777" w:rsidR="00375FD2" w:rsidRDefault="00375FD2"/>
    <w:p w14:paraId="2B154E0D" w14:textId="77777777" w:rsidR="00375FD2" w:rsidRDefault="00375FD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81" w:type="pct"/>
      <w:tblLook w:val="04A0" w:firstRow="1" w:lastRow="0" w:firstColumn="1" w:lastColumn="0" w:noHBand="0" w:noVBand="1"/>
    </w:tblPr>
    <w:tblGrid>
      <w:gridCol w:w="2072"/>
      <w:gridCol w:w="6298"/>
      <w:gridCol w:w="1890"/>
    </w:tblGrid>
    <w:tr w:rsidR="00A22181" w14:paraId="12D2B1E2" w14:textId="77777777" w:rsidTr="00F73231">
      <w:tc>
        <w:tcPr>
          <w:tcW w:w="1010" w:type="pct"/>
          <w:hideMark/>
        </w:tcPr>
        <w:p w14:paraId="672CD312" w14:textId="77777777" w:rsidR="00A22181" w:rsidRDefault="00A22181" w:rsidP="00A22181">
          <w:pPr>
            <w:spacing w:line="256" w:lineRule="auto"/>
            <w:rPr>
              <w:color w:val="000000"/>
            </w:rPr>
          </w:pPr>
          <w:r>
            <w:rPr>
              <w:noProof/>
            </w:rPr>
            <w:drawing>
              <wp:inline distT="0" distB="0" distL="0" distR="0" wp14:anchorId="37FEF92D" wp14:editId="4BAA1787">
                <wp:extent cx="1123950" cy="400050"/>
                <wp:effectExtent l="0" t="0" r="0" b="0"/>
                <wp:docPr id="2" name="Picture 2" descr="A black letter with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 black letter with a white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400050"/>
                        </a:xfrm>
                        <a:prstGeom prst="rect">
                          <a:avLst/>
                        </a:prstGeom>
                        <a:noFill/>
                        <a:ln>
                          <a:noFill/>
                        </a:ln>
                      </pic:spPr>
                    </pic:pic>
                  </a:graphicData>
                </a:graphic>
              </wp:inline>
            </w:drawing>
          </w:r>
        </w:p>
      </w:tc>
      <w:tc>
        <w:tcPr>
          <w:tcW w:w="3069" w:type="pct"/>
          <w:hideMark/>
        </w:tcPr>
        <w:p w14:paraId="3DAA3B05" w14:textId="4F5E5962" w:rsidR="00A22181" w:rsidRPr="00B14ABD" w:rsidRDefault="00A22181" w:rsidP="00A22181">
          <w:pPr>
            <w:ind w:right="-105"/>
            <w:jc w:val="center"/>
            <w:rPr>
              <w:rFonts w:ascii="Arial" w:hAnsi="Arial" w:cs="Arial"/>
              <w:color w:val="000000"/>
            </w:rPr>
          </w:pPr>
          <w:r w:rsidRPr="00FA0920">
            <w:rPr>
              <w:rFonts w:ascii="Arial" w:hAnsi="Arial" w:cs="Arial"/>
            </w:rPr>
            <w:t xml:space="preserve">Job No. </w:t>
          </w:r>
          <w:r w:rsidR="00E70E6F">
            <w:rPr>
              <w:rFonts w:ascii="Arial" w:hAnsi="Arial" w:cs="Arial"/>
            </w:rPr>
            <w:t>101261</w:t>
          </w:r>
          <w:r w:rsidRPr="00FA0920">
            <w:rPr>
              <w:rFonts w:ascii="Arial" w:hAnsi="Arial" w:cs="Arial"/>
            </w:rPr>
            <w:t xml:space="preserve">, </w:t>
          </w:r>
          <w:r w:rsidR="00D950F9">
            <w:rPr>
              <w:rFonts w:ascii="Arial" w:hAnsi="Arial" w:cs="Arial"/>
            </w:rPr>
            <w:t>Crowley’s Ridge Gravel Trail</w:t>
          </w:r>
          <w:r w:rsidR="00511C48">
            <w:rPr>
              <w:rFonts w:ascii="Arial" w:hAnsi="Arial" w:cs="Arial"/>
            </w:rPr>
            <w:t xml:space="preserve"> Respite Hub</w:t>
          </w:r>
          <w:r>
            <w:rPr>
              <w:rFonts w:ascii="Arial" w:hAnsi="Arial" w:cs="Arial"/>
            </w:rPr>
            <w:t xml:space="preserve"> </w:t>
          </w:r>
          <w:r w:rsidRPr="00FA0920">
            <w:rPr>
              <w:rFonts w:ascii="Arial" w:hAnsi="Arial" w:cs="Arial"/>
            </w:rPr>
            <w:t>(TAP-</w:t>
          </w:r>
          <w:r w:rsidR="00A8636C">
            <w:rPr>
              <w:rFonts w:ascii="Arial" w:hAnsi="Arial" w:cs="Arial"/>
            </w:rPr>
            <w:t>22</w:t>
          </w:r>
          <w:r w:rsidRPr="00FA0920">
            <w:rPr>
              <w:rFonts w:ascii="Arial" w:hAnsi="Arial" w:cs="Arial"/>
            </w:rPr>
            <w:t>) (S)</w:t>
          </w:r>
          <w:r>
            <w:rPr>
              <w:rFonts w:ascii="Arial" w:hAnsi="Arial" w:cs="Arial"/>
            </w:rPr>
            <w:t xml:space="preserve"> F.A.P. TAPF-</w:t>
          </w:r>
          <w:r w:rsidR="00266E76">
            <w:rPr>
              <w:rFonts w:ascii="Arial" w:hAnsi="Arial" w:cs="Arial"/>
            </w:rPr>
            <w:t>0016</w:t>
          </w:r>
          <w:r>
            <w:rPr>
              <w:rFonts w:ascii="Arial" w:hAnsi="Arial" w:cs="Arial"/>
            </w:rPr>
            <w:t>(</w:t>
          </w:r>
          <w:r w:rsidR="00D950F9">
            <w:rPr>
              <w:rFonts w:ascii="Arial" w:hAnsi="Arial" w:cs="Arial"/>
            </w:rPr>
            <w:t>95</w:t>
          </w:r>
          <w:r>
            <w:rPr>
              <w:rFonts w:ascii="Arial" w:hAnsi="Arial" w:cs="Arial"/>
            </w:rPr>
            <w:t>)</w:t>
          </w:r>
        </w:p>
      </w:tc>
      <w:tc>
        <w:tcPr>
          <w:tcW w:w="921" w:type="pct"/>
          <w:hideMark/>
        </w:tcPr>
        <w:p w14:paraId="46A714B8" w14:textId="3381D6F1" w:rsidR="00A22181" w:rsidRPr="00F73231" w:rsidRDefault="004803CE" w:rsidP="00AB73DF">
          <w:pPr>
            <w:spacing w:line="256" w:lineRule="auto"/>
            <w:ind w:left="-15" w:firstLine="15"/>
            <w:jc w:val="right"/>
            <w:rPr>
              <w:rFonts w:ascii="Arial" w:hAnsi="Arial" w:cs="Arial"/>
              <w:sz w:val="20"/>
            </w:rPr>
          </w:pPr>
          <w:r>
            <w:rPr>
              <w:rFonts w:ascii="Arial" w:hAnsi="Arial" w:cs="Arial"/>
              <w:sz w:val="20"/>
            </w:rPr>
            <w:t xml:space="preserve">Sept. </w:t>
          </w:r>
          <w:r w:rsidR="009D13EA">
            <w:rPr>
              <w:rFonts w:ascii="Arial" w:hAnsi="Arial" w:cs="Arial"/>
              <w:sz w:val="20"/>
            </w:rPr>
            <w:t>4</w:t>
          </w:r>
          <w:r w:rsidR="00F73231">
            <w:rPr>
              <w:rFonts w:ascii="Arial" w:hAnsi="Arial" w:cs="Arial"/>
              <w:sz w:val="20"/>
            </w:rPr>
            <w:t>, 202</w:t>
          </w:r>
          <w:r w:rsidR="009D13EA">
            <w:rPr>
              <w:rFonts w:ascii="Arial" w:hAnsi="Arial" w:cs="Arial"/>
              <w:sz w:val="20"/>
            </w:rPr>
            <w:t>6</w:t>
          </w:r>
          <w:r w:rsidR="00F73231">
            <w:rPr>
              <w:rFonts w:ascii="Arial" w:hAnsi="Arial" w:cs="Arial"/>
              <w:sz w:val="20"/>
            </w:rPr>
            <w:t xml:space="preserve"> </w:t>
          </w:r>
        </w:p>
      </w:tc>
    </w:tr>
  </w:tbl>
  <w:p w14:paraId="415F490E" w14:textId="77777777" w:rsidR="00F84FB4" w:rsidRDefault="00F84F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54DA2"/>
    <w:multiLevelType w:val="hybridMultilevel"/>
    <w:tmpl w:val="030433A8"/>
    <w:lvl w:ilvl="0" w:tplc="F5B25A20">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200649A"/>
    <w:multiLevelType w:val="hybridMultilevel"/>
    <w:tmpl w:val="4810E770"/>
    <w:lvl w:ilvl="0" w:tplc="78446312">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67B44BA"/>
    <w:multiLevelType w:val="hybridMultilevel"/>
    <w:tmpl w:val="1E4CA432"/>
    <w:lvl w:ilvl="0" w:tplc="21FAE6F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391EDA"/>
    <w:multiLevelType w:val="multilevel"/>
    <w:tmpl w:val="681A33E2"/>
    <w:lvl w:ilvl="0">
      <w:start w:val="1"/>
      <w:numFmt w:val="none"/>
      <w:suff w:val="nothing"/>
      <w:lvlText w:val="Notes to User:  "/>
      <w:lvlJc w:val="left"/>
      <w:pPr>
        <w:ind w:left="0" w:firstLine="0"/>
      </w:pPr>
      <w:rPr>
        <w:rFonts w:ascii="Calibri" w:hAnsi="Calibri" w:hint="default"/>
        <w:b/>
        <w:i/>
        <w:caps/>
        <w:sz w:val="22"/>
      </w:rPr>
    </w:lvl>
    <w:lvl w:ilvl="1">
      <w:start w:val="1"/>
      <w:numFmt w:val="decimal"/>
      <w:lvlText w:val="%2."/>
      <w:lvlJc w:val="left"/>
      <w:pPr>
        <w:tabs>
          <w:tab w:val="num" w:pos="432"/>
        </w:tabs>
        <w:ind w:left="0" w:firstLine="0"/>
      </w:pPr>
      <w:rPr>
        <w:rFonts w:ascii="Calibri" w:hAnsi="Calibri" w:hint="default"/>
        <w:b/>
        <w:i w:val="0"/>
        <w:sz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 w15:restartNumberingAfterBreak="0">
    <w:nsid w:val="0A6C70FC"/>
    <w:multiLevelType w:val="hybridMultilevel"/>
    <w:tmpl w:val="20A603A0"/>
    <w:lvl w:ilvl="0" w:tplc="4DEE244E">
      <w:start w:val="1"/>
      <w:numFmt w:val="lowerLetter"/>
      <w:pStyle w:val="EJCDCEditor-NotestoUserSubpara"/>
      <w:lvlText w:val="%1."/>
      <w:lvlJc w:val="left"/>
      <w:pPr>
        <w:ind w:left="1080" w:hanging="360"/>
      </w:pPr>
      <w:rPr>
        <w:rFonts w:ascii="Calibri" w:hAnsi="Calibri" w:hint="default"/>
        <w:b/>
        <w:i/>
        <w:caps w:val="0"/>
        <w:strike w:val="0"/>
        <w:dstrike w:val="0"/>
        <w:vanish w:val="0"/>
        <w:sz w:val="22"/>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AF643A2"/>
    <w:multiLevelType w:val="hybridMultilevel"/>
    <w:tmpl w:val="08226FC8"/>
    <w:lvl w:ilvl="0" w:tplc="CC1031B6">
      <w:start w:val="1"/>
      <w:numFmt w:val="decimal"/>
      <w:suff w:val="space"/>
      <w:lvlText w:val="NOTES TO DEVELOPER %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A44C60"/>
    <w:multiLevelType w:val="hybridMultilevel"/>
    <w:tmpl w:val="580AEA5C"/>
    <w:lvl w:ilvl="0" w:tplc="8174B93C">
      <w:start w:val="1"/>
      <w:numFmt w:val="decimal"/>
      <w:pStyle w:val="EJCDCEditor-GuidanceNoteAddPar"/>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CE0ED5"/>
    <w:multiLevelType w:val="hybridMultilevel"/>
    <w:tmpl w:val="2A624C8E"/>
    <w:lvl w:ilvl="0" w:tplc="78107E52">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87C71D2"/>
    <w:multiLevelType w:val="hybridMultilevel"/>
    <w:tmpl w:val="CD0E413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0F331C9"/>
    <w:multiLevelType w:val="multilevel"/>
    <w:tmpl w:val="308CD044"/>
    <w:lvl w:ilvl="0">
      <w:start w:val="1"/>
      <w:numFmt w:val="decimal"/>
      <w:suff w:val="space"/>
      <w:lvlText w:val="Article %1 -"/>
      <w:lvlJc w:val="left"/>
      <w:pPr>
        <w:ind w:left="0" w:firstLine="0"/>
      </w:pPr>
      <w:rPr>
        <w:rFonts w:asciiTheme="minorHAnsi" w:hAnsiTheme="minorHAnsi" w:hint="default"/>
        <w:b/>
        <w:i w:val="0"/>
        <w:caps/>
        <w:sz w:val="22"/>
      </w:rPr>
    </w:lvl>
    <w:lvl w:ilvl="1">
      <w:start w:val="1"/>
      <w:numFmt w:val="decimalZero"/>
      <w:lvlText w:val="%1.%2"/>
      <w:lvlJc w:val="left"/>
      <w:pPr>
        <w:ind w:left="720" w:hanging="720"/>
      </w:pPr>
      <w:rPr>
        <w:rFonts w:hint="default"/>
      </w:rPr>
    </w:lvl>
    <w:lvl w:ilvl="2">
      <w:start w:val="1"/>
      <w:numFmt w:val="upperLetter"/>
      <w:lvlText w:val="%3."/>
      <w:lvlJc w:val="left"/>
      <w:pPr>
        <w:tabs>
          <w:tab w:val="num" w:pos="1152"/>
        </w:tabs>
        <w:ind w:left="1152" w:hanging="432"/>
      </w:pPr>
      <w:rPr>
        <w:rFonts w:hint="default"/>
      </w:rPr>
    </w:lvl>
    <w:lvl w:ilvl="3">
      <w:start w:val="1"/>
      <w:numFmt w:val="decimal"/>
      <w:lvlText w:val="%4."/>
      <w:lvlJc w:val="left"/>
      <w:pPr>
        <w:ind w:left="1584" w:hanging="432"/>
      </w:pPr>
      <w:rPr>
        <w:rFonts w:hint="default"/>
      </w:rPr>
    </w:lvl>
    <w:lvl w:ilvl="4">
      <w:start w:val="1"/>
      <w:numFmt w:val="lowerLetter"/>
      <w:lvlText w:val="%5."/>
      <w:lvlJc w:val="left"/>
      <w:pPr>
        <w:ind w:left="2016" w:hanging="432"/>
      </w:pPr>
      <w:rPr>
        <w:rFonts w:hint="default"/>
      </w:rPr>
    </w:lvl>
    <w:lvl w:ilvl="5">
      <w:start w:val="1"/>
      <w:numFmt w:val="decimal"/>
      <w:lvlText w:val="%6)"/>
      <w:lvlJc w:val="left"/>
      <w:pPr>
        <w:ind w:left="2448" w:hanging="432"/>
      </w:pPr>
      <w:rPr>
        <w:rFonts w:hint="default"/>
      </w:rPr>
    </w:lvl>
    <w:lvl w:ilvl="6">
      <w:start w:val="1"/>
      <w:numFmt w:val="lowerRoman"/>
      <w:lvlText w:val="%7)"/>
      <w:lvlJc w:val="left"/>
      <w:pPr>
        <w:ind w:left="2880" w:hanging="432"/>
      </w:pPr>
      <w:rPr>
        <w:rFonts w:hint="default"/>
      </w:rPr>
    </w:lvl>
    <w:lvl w:ilvl="7">
      <w:start w:val="1"/>
      <w:numFmt w:val="lowerLetter"/>
      <w:lvlText w:val="(%8)"/>
      <w:lvlJc w:val="left"/>
      <w:pPr>
        <w:tabs>
          <w:tab w:val="num" w:pos="3312"/>
        </w:tabs>
        <w:ind w:left="3312" w:hanging="432"/>
      </w:pPr>
      <w:rPr>
        <w:rFonts w:hint="default"/>
      </w:rPr>
    </w:lvl>
    <w:lvl w:ilvl="8">
      <w:start w:val="1"/>
      <w:numFmt w:val="lowerRoman"/>
      <w:lvlText w:val="(%9)"/>
      <w:lvlJc w:val="left"/>
      <w:pPr>
        <w:tabs>
          <w:tab w:val="num" w:pos="3744"/>
        </w:tabs>
        <w:ind w:left="3744" w:hanging="432"/>
      </w:pPr>
      <w:rPr>
        <w:rFonts w:hint="default"/>
      </w:rPr>
    </w:lvl>
  </w:abstractNum>
  <w:abstractNum w:abstractNumId="10" w15:restartNumberingAfterBreak="0">
    <w:nsid w:val="2224799C"/>
    <w:multiLevelType w:val="multilevel"/>
    <w:tmpl w:val="308CD044"/>
    <w:lvl w:ilvl="0">
      <w:start w:val="1"/>
      <w:numFmt w:val="decimal"/>
      <w:suff w:val="space"/>
      <w:lvlText w:val="Article %1 -"/>
      <w:lvlJc w:val="left"/>
      <w:pPr>
        <w:ind w:left="0" w:firstLine="0"/>
      </w:pPr>
      <w:rPr>
        <w:rFonts w:asciiTheme="minorHAnsi" w:hAnsiTheme="minorHAnsi" w:hint="default"/>
        <w:b/>
        <w:i w:val="0"/>
        <w:caps/>
        <w:sz w:val="22"/>
      </w:rPr>
    </w:lvl>
    <w:lvl w:ilvl="1">
      <w:start w:val="1"/>
      <w:numFmt w:val="decimalZero"/>
      <w:lvlText w:val="%1.%2"/>
      <w:lvlJc w:val="left"/>
      <w:pPr>
        <w:ind w:left="720" w:hanging="720"/>
      </w:pPr>
      <w:rPr>
        <w:rFonts w:hint="default"/>
      </w:rPr>
    </w:lvl>
    <w:lvl w:ilvl="2">
      <w:start w:val="1"/>
      <w:numFmt w:val="upperLetter"/>
      <w:lvlText w:val="%3."/>
      <w:lvlJc w:val="left"/>
      <w:pPr>
        <w:tabs>
          <w:tab w:val="num" w:pos="1152"/>
        </w:tabs>
        <w:ind w:left="1152" w:hanging="432"/>
      </w:pPr>
      <w:rPr>
        <w:rFonts w:hint="default"/>
      </w:rPr>
    </w:lvl>
    <w:lvl w:ilvl="3">
      <w:start w:val="1"/>
      <w:numFmt w:val="decimal"/>
      <w:lvlText w:val="%4."/>
      <w:lvlJc w:val="left"/>
      <w:pPr>
        <w:ind w:left="1584" w:hanging="432"/>
      </w:pPr>
      <w:rPr>
        <w:rFonts w:hint="default"/>
      </w:rPr>
    </w:lvl>
    <w:lvl w:ilvl="4">
      <w:start w:val="1"/>
      <w:numFmt w:val="lowerLetter"/>
      <w:lvlText w:val="%5."/>
      <w:lvlJc w:val="left"/>
      <w:pPr>
        <w:ind w:left="2016" w:hanging="432"/>
      </w:pPr>
      <w:rPr>
        <w:rFonts w:hint="default"/>
      </w:rPr>
    </w:lvl>
    <w:lvl w:ilvl="5">
      <w:start w:val="1"/>
      <w:numFmt w:val="decimal"/>
      <w:lvlText w:val="%6)"/>
      <w:lvlJc w:val="left"/>
      <w:pPr>
        <w:ind w:left="2448" w:hanging="432"/>
      </w:pPr>
      <w:rPr>
        <w:rFonts w:hint="default"/>
      </w:rPr>
    </w:lvl>
    <w:lvl w:ilvl="6">
      <w:start w:val="1"/>
      <w:numFmt w:val="lowerRoman"/>
      <w:lvlText w:val="%7)"/>
      <w:lvlJc w:val="left"/>
      <w:pPr>
        <w:ind w:left="2880" w:hanging="432"/>
      </w:pPr>
      <w:rPr>
        <w:rFonts w:hint="default"/>
      </w:rPr>
    </w:lvl>
    <w:lvl w:ilvl="7">
      <w:start w:val="1"/>
      <w:numFmt w:val="lowerLetter"/>
      <w:lvlText w:val="(%8)"/>
      <w:lvlJc w:val="left"/>
      <w:pPr>
        <w:tabs>
          <w:tab w:val="num" w:pos="3312"/>
        </w:tabs>
        <w:ind w:left="3312" w:hanging="432"/>
      </w:pPr>
      <w:rPr>
        <w:rFonts w:hint="default"/>
      </w:rPr>
    </w:lvl>
    <w:lvl w:ilvl="8">
      <w:start w:val="1"/>
      <w:numFmt w:val="lowerRoman"/>
      <w:lvlText w:val="(%9)"/>
      <w:lvlJc w:val="left"/>
      <w:pPr>
        <w:tabs>
          <w:tab w:val="num" w:pos="3744"/>
        </w:tabs>
        <w:ind w:left="3744" w:hanging="432"/>
      </w:pPr>
      <w:rPr>
        <w:rFonts w:hint="default"/>
      </w:rPr>
    </w:lvl>
  </w:abstractNum>
  <w:abstractNum w:abstractNumId="11" w15:restartNumberingAfterBreak="0">
    <w:nsid w:val="25D80B75"/>
    <w:multiLevelType w:val="hybridMultilevel"/>
    <w:tmpl w:val="5EF65FFE"/>
    <w:lvl w:ilvl="0" w:tplc="16006E1C">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DE60BF1"/>
    <w:multiLevelType w:val="multilevel"/>
    <w:tmpl w:val="32C8683C"/>
    <w:lvl w:ilvl="0">
      <w:start w:val="1"/>
      <w:numFmt w:val="none"/>
      <w:pStyle w:val="EJCDCEditor-NotestoUser"/>
      <w:suff w:val="nothing"/>
      <w:lvlText w:val="Notes to User:  "/>
      <w:lvlJc w:val="left"/>
      <w:pPr>
        <w:ind w:left="0" w:firstLine="0"/>
      </w:pPr>
      <w:rPr>
        <w:rFonts w:ascii="Calibri" w:hAnsi="Calibri" w:hint="default"/>
        <w:b/>
        <w:i/>
        <w:caps/>
        <w:sz w:val="22"/>
      </w:rPr>
    </w:lvl>
    <w:lvl w:ilvl="1">
      <w:start w:val="1"/>
      <w:numFmt w:val="decimal"/>
      <w:pStyle w:val="EJCDCEditor-NotestoUser"/>
      <w:lvlText w:val="%2."/>
      <w:lvlJc w:val="left"/>
      <w:pPr>
        <w:tabs>
          <w:tab w:val="num" w:pos="432"/>
        </w:tabs>
        <w:ind w:left="0" w:firstLine="0"/>
      </w:pPr>
      <w:rPr>
        <w:rFonts w:ascii="Calibri" w:hAnsi="Calibri" w:hint="default"/>
        <w:b/>
        <w:i w:val="0"/>
        <w:sz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338241A4"/>
    <w:multiLevelType w:val="multilevel"/>
    <w:tmpl w:val="D6F65806"/>
    <w:lvl w:ilvl="0">
      <w:start w:val="1"/>
      <w:numFmt w:val="none"/>
      <w:pStyle w:val="EJCDCEditor-GuidanceNote"/>
      <w:suff w:val="nothing"/>
      <w:lvlText w:val="Guidance Notes"/>
      <w:lvlJc w:val="left"/>
      <w:pPr>
        <w:ind w:left="0" w:firstLine="0"/>
      </w:pPr>
      <w:rPr>
        <w:rFonts w:ascii="Calibri" w:hAnsi="Calibri" w:hint="default"/>
        <w:b/>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2."/>
      <w:lvlJc w:val="left"/>
      <w:pPr>
        <w:tabs>
          <w:tab w:val="num" w:pos="792"/>
        </w:tabs>
        <w:ind w:left="360" w:firstLine="0"/>
      </w:pPr>
      <w:rPr>
        <w:rFonts w:ascii="Calibri" w:hAnsi="Calibri" w:hint="default"/>
        <w:b/>
        <w:i w:val="0"/>
        <w:sz w:val="22"/>
      </w:rPr>
    </w:lvl>
    <w:lvl w:ilvl="2">
      <w:start w:val="1"/>
      <w:numFmt w:val="none"/>
      <w:lvlText w:val=""/>
      <w:lvlJc w:val="left"/>
      <w:pPr>
        <w:ind w:left="360" w:firstLine="0"/>
      </w:pPr>
      <w:rPr>
        <w:rFonts w:hint="default"/>
      </w:rPr>
    </w:lvl>
    <w:lvl w:ilvl="3">
      <w:start w:val="1"/>
      <w:numFmt w:val="none"/>
      <w:lvlText w:val=""/>
      <w:lvlJc w:val="left"/>
      <w:pPr>
        <w:ind w:left="360" w:firstLine="0"/>
      </w:pPr>
      <w:rPr>
        <w:rFonts w:hint="default"/>
      </w:rPr>
    </w:lvl>
    <w:lvl w:ilvl="4">
      <w:start w:val="1"/>
      <w:numFmt w:val="none"/>
      <w:lvlText w:val=""/>
      <w:lvlJc w:val="left"/>
      <w:pPr>
        <w:ind w:left="360" w:firstLine="0"/>
      </w:pPr>
      <w:rPr>
        <w:rFonts w:hint="default"/>
      </w:rPr>
    </w:lvl>
    <w:lvl w:ilvl="5">
      <w:start w:val="1"/>
      <w:numFmt w:val="none"/>
      <w:lvlText w:val=""/>
      <w:lvlJc w:val="left"/>
      <w:pPr>
        <w:ind w:left="360" w:firstLine="0"/>
      </w:pPr>
      <w:rPr>
        <w:rFonts w:hint="default"/>
      </w:rPr>
    </w:lvl>
    <w:lvl w:ilvl="6">
      <w:start w:val="1"/>
      <w:numFmt w:val="none"/>
      <w:lvlText w:val=""/>
      <w:lvlJc w:val="left"/>
      <w:pPr>
        <w:ind w:left="360" w:firstLine="0"/>
      </w:pPr>
      <w:rPr>
        <w:rFonts w:hint="default"/>
      </w:rPr>
    </w:lvl>
    <w:lvl w:ilvl="7">
      <w:start w:val="1"/>
      <w:numFmt w:val="none"/>
      <w:lvlText w:val=""/>
      <w:lvlJc w:val="left"/>
      <w:pPr>
        <w:ind w:left="360" w:firstLine="0"/>
      </w:pPr>
      <w:rPr>
        <w:rFonts w:hint="default"/>
      </w:rPr>
    </w:lvl>
    <w:lvl w:ilvl="8">
      <w:start w:val="1"/>
      <w:numFmt w:val="none"/>
      <w:lvlText w:val=""/>
      <w:lvlJc w:val="left"/>
      <w:pPr>
        <w:ind w:left="360" w:firstLine="0"/>
      </w:pPr>
      <w:rPr>
        <w:rFonts w:hint="default"/>
      </w:rPr>
    </w:lvl>
  </w:abstractNum>
  <w:abstractNum w:abstractNumId="14" w15:restartNumberingAfterBreak="0">
    <w:nsid w:val="35B93EF5"/>
    <w:multiLevelType w:val="multilevel"/>
    <w:tmpl w:val="681A33E2"/>
    <w:lvl w:ilvl="0">
      <w:start w:val="1"/>
      <w:numFmt w:val="none"/>
      <w:suff w:val="nothing"/>
      <w:lvlText w:val="Notes to User:  "/>
      <w:lvlJc w:val="left"/>
      <w:pPr>
        <w:ind w:left="0" w:firstLine="0"/>
      </w:pPr>
      <w:rPr>
        <w:rFonts w:ascii="Calibri" w:hAnsi="Calibri" w:hint="default"/>
        <w:b/>
        <w:i/>
        <w:caps/>
        <w:sz w:val="22"/>
      </w:rPr>
    </w:lvl>
    <w:lvl w:ilvl="1">
      <w:start w:val="1"/>
      <w:numFmt w:val="decimal"/>
      <w:lvlText w:val="%2."/>
      <w:lvlJc w:val="left"/>
      <w:pPr>
        <w:tabs>
          <w:tab w:val="num" w:pos="432"/>
        </w:tabs>
        <w:ind w:left="0" w:firstLine="0"/>
      </w:pPr>
      <w:rPr>
        <w:rFonts w:ascii="Calibri" w:hAnsi="Calibri" w:hint="default"/>
        <w:b/>
        <w:i w:val="0"/>
        <w:sz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36175F66"/>
    <w:multiLevelType w:val="multilevel"/>
    <w:tmpl w:val="681A33E2"/>
    <w:lvl w:ilvl="0">
      <w:start w:val="1"/>
      <w:numFmt w:val="none"/>
      <w:suff w:val="nothing"/>
      <w:lvlText w:val="Notes to User:  "/>
      <w:lvlJc w:val="left"/>
      <w:pPr>
        <w:ind w:left="0" w:firstLine="0"/>
      </w:pPr>
      <w:rPr>
        <w:rFonts w:ascii="Calibri" w:hAnsi="Calibri" w:hint="default"/>
        <w:b/>
        <w:i/>
        <w:caps/>
        <w:sz w:val="22"/>
      </w:rPr>
    </w:lvl>
    <w:lvl w:ilvl="1">
      <w:start w:val="1"/>
      <w:numFmt w:val="decimal"/>
      <w:lvlText w:val="%2."/>
      <w:lvlJc w:val="left"/>
      <w:pPr>
        <w:tabs>
          <w:tab w:val="num" w:pos="432"/>
        </w:tabs>
        <w:ind w:left="0" w:firstLine="0"/>
      </w:pPr>
      <w:rPr>
        <w:rFonts w:ascii="Calibri" w:hAnsi="Calibri" w:hint="default"/>
        <w:b/>
        <w:i w:val="0"/>
        <w:sz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411D37C6"/>
    <w:multiLevelType w:val="hybridMultilevel"/>
    <w:tmpl w:val="FE746CE0"/>
    <w:lvl w:ilvl="0" w:tplc="43E8A9CA">
      <w:start w:val="1"/>
      <w:numFmt w:val="lowerLetter"/>
      <w:lvlText w:val="%1."/>
      <w:lvlJc w:val="left"/>
      <w:pPr>
        <w:ind w:left="2160" w:hanging="360"/>
      </w:pPr>
      <w:rPr>
        <w:rFonts w:ascii="Calibri" w:hAnsi="Calibri" w:hint="default"/>
        <w:b w:val="0"/>
        <w:i w:val="0"/>
        <w:caps w:val="0"/>
        <w:strike w:val="0"/>
        <w:dstrike w:val="0"/>
        <w:vanish w:val="0"/>
        <w:sz w:val="22"/>
        <w:vertAlign w:val="baseline"/>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44360602"/>
    <w:multiLevelType w:val="multilevel"/>
    <w:tmpl w:val="308CD044"/>
    <w:lvl w:ilvl="0">
      <w:start w:val="1"/>
      <w:numFmt w:val="decimal"/>
      <w:suff w:val="space"/>
      <w:lvlText w:val="Article %1 -"/>
      <w:lvlJc w:val="left"/>
      <w:pPr>
        <w:ind w:left="0" w:firstLine="0"/>
      </w:pPr>
      <w:rPr>
        <w:rFonts w:asciiTheme="minorHAnsi" w:hAnsiTheme="minorHAnsi" w:hint="default"/>
        <w:b/>
        <w:i w:val="0"/>
        <w:caps/>
        <w:sz w:val="22"/>
      </w:rPr>
    </w:lvl>
    <w:lvl w:ilvl="1">
      <w:start w:val="1"/>
      <w:numFmt w:val="decimalZero"/>
      <w:lvlText w:val="%1.%2"/>
      <w:lvlJc w:val="left"/>
      <w:pPr>
        <w:ind w:left="720" w:hanging="720"/>
      </w:pPr>
      <w:rPr>
        <w:rFonts w:hint="default"/>
      </w:rPr>
    </w:lvl>
    <w:lvl w:ilvl="2">
      <w:start w:val="1"/>
      <w:numFmt w:val="upperLetter"/>
      <w:lvlText w:val="%3."/>
      <w:lvlJc w:val="left"/>
      <w:pPr>
        <w:tabs>
          <w:tab w:val="num" w:pos="1152"/>
        </w:tabs>
        <w:ind w:left="1152" w:hanging="432"/>
      </w:pPr>
      <w:rPr>
        <w:rFonts w:hint="default"/>
      </w:rPr>
    </w:lvl>
    <w:lvl w:ilvl="3">
      <w:start w:val="1"/>
      <w:numFmt w:val="decimal"/>
      <w:lvlText w:val="%4."/>
      <w:lvlJc w:val="left"/>
      <w:pPr>
        <w:ind w:left="1584" w:hanging="432"/>
      </w:pPr>
      <w:rPr>
        <w:rFonts w:hint="default"/>
      </w:rPr>
    </w:lvl>
    <w:lvl w:ilvl="4">
      <w:start w:val="1"/>
      <w:numFmt w:val="lowerLetter"/>
      <w:lvlText w:val="%5."/>
      <w:lvlJc w:val="left"/>
      <w:pPr>
        <w:ind w:left="2016" w:hanging="432"/>
      </w:pPr>
      <w:rPr>
        <w:rFonts w:hint="default"/>
      </w:rPr>
    </w:lvl>
    <w:lvl w:ilvl="5">
      <w:start w:val="1"/>
      <w:numFmt w:val="decimal"/>
      <w:lvlText w:val="%6)"/>
      <w:lvlJc w:val="left"/>
      <w:pPr>
        <w:ind w:left="2448" w:hanging="432"/>
      </w:pPr>
      <w:rPr>
        <w:rFonts w:hint="default"/>
      </w:rPr>
    </w:lvl>
    <w:lvl w:ilvl="6">
      <w:start w:val="1"/>
      <w:numFmt w:val="lowerRoman"/>
      <w:lvlText w:val="%7)"/>
      <w:lvlJc w:val="left"/>
      <w:pPr>
        <w:ind w:left="2880" w:hanging="432"/>
      </w:pPr>
      <w:rPr>
        <w:rFonts w:hint="default"/>
      </w:rPr>
    </w:lvl>
    <w:lvl w:ilvl="7">
      <w:start w:val="1"/>
      <w:numFmt w:val="lowerLetter"/>
      <w:lvlText w:val="(%8)"/>
      <w:lvlJc w:val="left"/>
      <w:pPr>
        <w:tabs>
          <w:tab w:val="num" w:pos="3312"/>
        </w:tabs>
        <w:ind w:left="3312" w:hanging="432"/>
      </w:pPr>
      <w:rPr>
        <w:rFonts w:hint="default"/>
      </w:rPr>
    </w:lvl>
    <w:lvl w:ilvl="8">
      <w:start w:val="1"/>
      <w:numFmt w:val="lowerRoman"/>
      <w:lvlText w:val="(%9)"/>
      <w:lvlJc w:val="left"/>
      <w:pPr>
        <w:tabs>
          <w:tab w:val="num" w:pos="3744"/>
        </w:tabs>
        <w:ind w:left="3744" w:hanging="432"/>
      </w:pPr>
      <w:rPr>
        <w:rFonts w:hint="default"/>
      </w:rPr>
    </w:lvl>
  </w:abstractNum>
  <w:abstractNum w:abstractNumId="18" w15:restartNumberingAfterBreak="0">
    <w:nsid w:val="47722E85"/>
    <w:multiLevelType w:val="multilevel"/>
    <w:tmpl w:val="D73A6AB4"/>
    <w:lvl w:ilvl="0">
      <w:start w:val="1"/>
      <w:numFmt w:val="decimal"/>
      <w:suff w:val="space"/>
      <w:lvlText w:val="Article %1 -"/>
      <w:lvlJc w:val="left"/>
      <w:pPr>
        <w:ind w:left="0" w:firstLine="0"/>
      </w:pPr>
      <w:rPr>
        <w:rFonts w:asciiTheme="minorHAnsi" w:hAnsiTheme="minorHAnsi" w:hint="default"/>
        <w:b/>
        <w:i w:val="0"/>
        <w:caps/>
        <w:sz w:val="22"/>
      </w:rPr>
    </w:lvl>
    <w:lvl w:ilvl="1">
      <w:start w:val="1"/>
      <w:numFmt w:val="decimalZero"/>
      <w:lvlText w:val="%1.%2"/>
      <w:lvlJc w:val="left"/>
      <w:pPr>
        <w:ind w:left="720" w:hanging="720"/>
      </w:pPr>
      <w:rPr>
        <w:rFonts w:hint="default"/>
      </w:rPr>
    </w:lvl>
    <w:lvl w:ilvl="2">
      <w:start w:val="1"/>
      <w:numFmt w:val="upperLetter"/>
      <w:lvlText w:val="%3."/>
      <w:lvlJc w:val="left"/>
      <w:pPr>
        <w:tabs>
          <w:tab w:val="num" w:pos="1152"/>
        </w:tabs>
        <w:ind w:left="1152" w:hanging="432"/>
      </w:pPr>
      <w:rPr>
        <w:rFonts w:hint="default"/>
      </w:rPr>
    </w:lvl>
    <w:lvl w:ilvl="3">
      <w:start w:val="1"/>
      <w:numFmt w:val="decimal"/>
      <w:lvlText w:val="%4."/>
      <w:lvlJc w:val="left"/>
      <w:pPr>
        <w:ind w:left="1584" w:hanging="432"/>
      </w:pPr>
      <w:rPr>
        <w:rFonts w:hint="default"/>
      </w:rPr>
    </w:lvl>
    <w:lvl w:ilvl="4">
      <w:start w:val="1"/>
      <w:numFmt w:val="lowerLetter"/>
      <w:lvlText w:val="%5."/>
      <w:lvlJc w:val="left"/>
      <w:pPr>
        <w:ind w:left="2016" w:hanging="432"/>
      </w:pPr>
      <w:rPr>
        <w:rFonts w:hint="default"/>
      </w:rPr>
    </w:lvl>
    <w:lvl w:ilvl="5">
      <w:start w:val="1"/>
      <w:numFmt w:val="decimal"/>
      <w:lvlText w:val="%6)"/>
      <w:lvlJc w:val="left"/>
      <w:pPr>
        <w:ind w:left="2448" w:hanging="432"/>
      </w:pPr>
      <w:rPr>
        <w:rFonts w:hint="default"/>
      </w:rPr>
    </w:lvl>
    <w:lvl w:ilvl="6">
      <w:start w:val="1"/>
      <w:numFmt w:val="lowerRoman"/>
      <w:lvlText w:val="%7)"/>
      <w:lvlJc w:val="left"/>
      <w:pPr>
        <w:ind w:left="2880" w:hanging="432"/>
      </w:pPr>
      <w:rPr>
        <w:rFonts w:hint="default"/>
      </w:rPr>
    </w:lvl>
    <w:lvl w:ilvl="7">
      <w:start w:val="1"/>
      <w:numFmt w:val="lowerLetter"/>
      <w:lvlText w:val="(%8)"/>
      <w:lvlJc w:val="left"/>
      <w:pPr>
        <w:tabs>
          <w:tab w:val="num" w:pos="3312"/>
        </w:tabs>
        <w:ind w:left="3312" w:hanging="432"/>
      </w:pPr>
      <w:rPr>
        <w:rFonts w:hint="default"/>
      </w:rPr>
    </w:lvl>
    <w:lvl w:ilvl="8">
      <w:start w:val="1"/>
      <w:numFmt w:val="lowerRoman"/>
      <w:lvlText w:val="(%9)"/>
      <w:lvlJc w:val="left"/>
      <w:pPr>
        <w:tabs>
          <w:tab w:val="num" w:pos="3744"/>
        </w:tabs>
        <w:ind w:left="3744" w:hanging="432"/>
      </w:pPr>
      <w:rPr>
        <w:rFonts w:hint="default"/>
      </w:rPr>
    </w:lvl>
  </w:abstractNum>
  <w:abstractNum w:abstractNumId="19" w15:restartNumberingAfterBreak="0">
    <w:nsid w:val="502D1408"/>
    <w:multiLevelType w:val="hybridMultilevel"/>
    <w:tmpl w:val="43F6C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121DD4"/>
    <w:multiLevelType w:val="hybridMultilevel"/>
    <w:tmpl w:val="08367108"/>
    <w:lvl w:ilvl="0" w:tplc="6B284D4E">
      <w:start w:val="1"/>
      <w:numFmt w:val="decimal"/>
      <w:lvlText w:val="%1)"/>
      <w:lvlJc w:val="left"/>
      <w:pPr>
        <w:ind w:left="2160" w:hanging="360"/>
      </w:pPr>
      <w:rPr>
        <w:rFonts w:ascii="Calibri" w:hAnsi="Calibri" w:hint="default"/>
        <w:b w:val="0"/>
        <w:bCs w:val="0"/>
        <w:i w:val="0"/>
        <w:iCs w:val="0"/>
        <w:caps w:val="0"/>
        <w:smallCaps w:val="0"/>
        <w:strike w:val="0"/>
        <w:dstrike w:val="0"/>
        <w:outline w:val="0"/>
        <w:shadow w:val="0"/>
        <w:emboss w:val="0"/>
        <w:imprint w:val="0"/>
        <w:vanish w:val="0"/>
        <w:spacing w:val="0"/>
        <w:kern w:val="0"/>
        <w:position w:val="0"/>
        <w:sz w:val="22"/>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5B0F1B69"/>
    <w:multiLevelType w:val="multilevel"/>
    <w:tmpl w:val="681A33E2"/>
    <w:lvl w:ilvl="0">
      <w:start w:val="1"/>
      <w:numFmt w:val="none"/>
      <w:suff w:val="nothing"/>
      <w:lvlText w:val="Notes to User:  "/>
      <w:lvlJc w:val="left"/>
      <w:pPr>
        <w:ind w:left="0" w:firstLine="0"/>
      </w:pPr>
      <w:rPr>
        <w:rFonts w:ascii="Calibri" w:hAnsi="Calibri" w:hint="default"/>
        <w:b/>
        <w:i/>
        <w:caps/>
        <w:sz w:val="22"/>
      </w:rPr>
    </w:lvl>
    <w:lvl w:ilvl="1">
      <w:start w:val="1"/>
      <w:numFmt w:val="decimal"/>
      <w:lvlText w:val="%2."/>
      <w:lvlJc w:val="left"/>
      <w:pPr>
        <w:tabs>
          <w:tab w:val="num" w:pos="432"/>
        </w:tabs>
        <w:ind w:left="0" w:firstLine="0"/>
      </w:pPr>
      <w:rPr>
        <w:rFonts w:ascii="Calibri" w:hAnsi="Calibri" w:hint="default"/>
        <w:b/>
        <w:i w:val="0"/>
        <w:sz w:val="22"/>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6407347B"/>
    <w:multiLevelType w:val="multilevel"/>
    <w:tmpl w:val="1ACA05B0"/>
    <w:lvl w:ilvl="0">
      <w:start w:val="1"/>
      <w:numFmt w:val="upperLetter"/>
      <w:suff w:val="space"/>
      <w:lvlText w:val="Exhibit %1—"/>
      <w:lvlJc w:val="left"/>
      <w:pPr>
        <w:ind w:left="0" w:firstLine="0"/>
      </w:pPr>
      <w:rPr>
        <w:rFonts w:ascii="Calibri" w:hAnsi="Calibri" w:hint="default"/>
        <w:b/>
        <w:i w:val="0"/>
        <w:caps/>
        <w:sz w:val="22"/>
      </w:rPr>
    </w:lvl>
    <w:lvl w:ilvl="1">
      <w:start w:val="1"/>
      <w:numFmt w:val="decimal"/>
      <w:suff w:val="space"/>
      <w:lvlText w:val="Part %2—"/>
      <w:lvlJc w:val="left"/>
      <w:pPr>
        <w:ind w:left="0" w:firstLine="0"/>
      </w:pPr>
      <w:rPr>
        <w:rFonts w:ascii="Calibri" w:hAnsi="Calibri" w:hint="default"/>
        <w:b/>
        <w:i w:val="0"/>
        <w:caps/>
        <w:sz w:val="22"/>
      </w:rPr>
    </w:lvl>
    <w:lvl w:ilvl="2">
      <w:start w:val="1"/>
      <w:numFmt w:val="decimalZero"/>
      <w:lvlText w:val="%1%2.%3"/>
      <w:lvlJc w:val="left"/>
      <w:pPr>
        <w:tabs>
          <w:tab w:val="num" w:pos="720"/>
        </w:tabs>
        <w:ind w:left="720" w:hanging="720"/>
      </w:pPr>
      <w:rPr>
        <w:rFonts w:ascii="Calibri" w:hAnsi="Calibri" w:hint="default"/>
        <w:b w:val="0"/>
        <w:i w:val="0"/>
        <w:sz w:val="22"/>
      </w:rPr>
    </w:lvl>
    <w:lvl w:ilvl="3">
      <w:start w:val="1"/>
      <w:numFmt w:val="upperLetter"/>
      <w:lvlText w:val="%4."/>
      <w:lvlJc w:val="left"/>
      <w:pPr>
        <w:tabs>
          <w:tab w:val="num" w:pos="1152"/>
        </w:tabs>
        <w:ind w:left="1152" w:hanging="432"/>
      </w:pPr>
      <w:rPr>
        <w:rFonts w:ascii="Calibri" w:hAnsi="Calibri" w:hint="default"/>
        <w:b w:val="0"/>
        <w:i w:val="0"/>
        <w:sz w:val="22"/>
      </w:rPr>
    </w:lvl>
    <w:lvl w:ilvl="4">
      <w:start w:val="1"/>
      <w:numFmt w:val="decimal"/>
      <w:lvlText w:val="%5."/>
      <w:lvlJc w:val="left"/>
      <w:pPr>
        <w:tabs>
          <w:tab w:val="num" w:pos="1584"/>
        </w:tabs>
        <w:ind w:left="1584" w:hanging="432"/>
      </w:pPr>
      <w:rPr>
        <w:rFonts w:ascii="Calibri" w:hAnsi="Calibri" w:hint="default"/>
        <w:b w:val="0"/>
        <w:i w:val="0"/>
        <w:sz w:val="22"/>
      </w:rPr>
    </w:lvl>
    <w:lvl w:ilvl="5">
      <w:start w:val="1"/>
      <w:numFmt w:val="lowerLetter"/>
      <w:lvlText w:val="%6."/>
      <w:lvlJc w:val="left"/>
      <w:pPr>
        <w:tabs>
          <w:tab w:val="num" w:pos="2016"/>
        </w:tabs>
        <w:ind w:left="2016" w:hanging="432"/>
      </w:pPr>
      <w:rPr>
        <w:rFonts w:ascii="Calibri" w:hAnsi="Calibri" w:hint="default"/>
        <w:b w:val="0"/>
        <w:i w:val="0"/>
        <w:sz w:val="22"/>
      </w:rPr>
    </w:lvl>
    <w:lvl w:ilvl="6">
      <w:start w:val="1"/>
      <w:numFmt w:val="decimal"/>
      <w:lvlText w:val="%7)"/>
      <w:lvlJc w:val="left"/>
      <w:pPr>
        <w:tabs>
          <w:tab w:val="num" w:pos="2448"/>
        </w:tabs>
        <w:ind w:left="2448" w:hanging="432"/>
      </w:pPr>
      <w:rPr>
        <w:rFonts w:ascii="Calibri" w:hAnsi="Calibri" w:hint="default"/>
        <w:b w:val="0"/>
        <w:i w:val="0"/>
        <w:sz w:val="22"/>
      </w:rPr>
    </w:lvl>
    <w:lvl w:ilvl="7">
      <w:start w:val="1"/>
      <w:numFmt w:val="lowerRoman"/>
      <w:lvlText w:val="%8)"/>
      <w:lvlJc w:val="left"/>
      <w:pPr>
        <w:tabs>
          <w:tab w:val="num" w:pos="2880"/>
        </w:tabs>
        <w:ind w:left="2880" w:hanging="432"/>
      </w:pPr>
      <w:rPr>
        <w:rFonts w:ascii="Calibri" w:hAnsi="Calibri" w:hint="default"/>
        <w:b w:val="0"/>
        <w:i w:val="0"/>
        <w:sz w:val="22"/>
      </w:rPr>
    </w:lvl>
    <w:lvl w:ilvl="8">
      <w:start w:val="1"/>
      <w:numFmt w:val="lowerLetter"/>
      <w:lvlText w:val="(%9)"/>
      <w:lvlJc w:val="left"/>
      <w:pPr>
        <w:tabs>
          <w:tab w:val="num" w:pos="3312"/>
        </w:tabs>
        <w:ind w:left="3312" w:hanging="432"/>
      </w:pPr>
      <w:rPr>
        <w:rFonts w:ascii="Calibri" w:hAnsi="Calibri" w:hint="default"/>
        <w:b w:val="0"/>
        <w:i w:val="0"/>
        <w:sz w:val="22"/>
      </w:rPr>
    </w:lvl>
  </w:abstractNum>
  <w:abstractNum w:abstractNumId="23" w15:restartNumberingAfterBreak="0">
    <w:nsid w:val="67736BAD"/>
    <w:multiLevelType w:val="hybridMultilevel"/>
    <w:tmpl w:val="2D14D1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E27B02"/>
    <w:multiLevelType w:val="multilevel"/>
    <w:tmpl w:val="4FB2C246"/>
    <w:lvl w:ilvl="0">
      <w:start w:val="1"/>
      <w:numFmt w:val="decimal"/>
      <w:pStyle w:val="EJCDCCom1-Par10"/>
      <w:lvlText w:val="%1.0"/>
      <w:lvlJc w:val="left"/>
      <w:pPr>
        <w:ind w:left="720" w:hanging="720"/>
      </w:pPr>
      <w:rPr>
        <w:rFonts w:asciiTheme="minorHAnsi" w:hAnsiTheme="minorHAnsi" w:hint="default"/>
        <w:b/>
        <w:i w:val="0"/>
        <w:caps/>
        <w:sz w:val="22"/>
      </w:rPr>
    </w:lvl>
    <w:lvl w:ilvl="1">
      <w:start w:val="1"/>
      <w:numFmt w:val="decimal"/>
      <w:pStyle w:val="EJCDCCom2-Par11"/>
      <w:lvlText w:val="%1.%2"/>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pStyle w:val="EJCDCCom3-SubparA"/>
      <w:lvlText w:val="%3."/>
      <w:lvlJc w:val="left"/>
      <w:pPr>
        <w:tabs>
          <w:tab w:val="num" w:pos="1152"/>
        </w:tabs>
        <w:ind w:left="1152" w:hanging="432"/>
      </w:pPr>
      <w:rPr>
        <w:rFonts w:hint="default"/>
      </w:rPr>
    </w:lvl>
    <w:lvl w:ilvl="3">
      <w:start w:val="1"/>
      <w:numFmt w:val="decimal"/>
      <w:pStyle w:val="EJCDCCom4-Subpar1"/>
      <w:lvlText w:val="%4."/>
      <w:lvlJc w:val="left"/>
      <w:pPr>
        <w:ind w:left="1584" w:hanging="432"/>
      </w:pPr>
      <w:rPr>
        <w:rFonts w:hint="default"/>
      </w:rPr>
    </w:lvl>
    <w:lvl w:ilvl="4">
      <w:start w:val="1"/>
      <w:numFmt w:val="lowerLetter"/>
      <w:pStyle w:val="EJCDCCom5-Subpara"/>
      <w:lvlText w:val="%5."/>
      <w:lvlJc w:val="left"/>
      <w:pPr>
        <w:ind w:left="2016" w:hanging="432"/>
      </w:pPr>
      <w:rPr>
        <w:rFonts w:hint="default"/>
      </w:rPr>
    </w:lvl>
    <w:lvl w:ilvl="5">
      <w:start w:val="1"/>
      <w:numFmt w:val="decimal"/>
      <w:pStyle w:val="EJCDCCom6-Subpar1"/>
      <w:lvlText w:val="%6)"/>
      <w:lvlJc w:val="left"/>
      <w:pPr>
        <w:ind w:left="2448" w:hanging="432"/>
      </w:pPr>
      <w:rPr>
        <w:rFonts w:hint="default"/>
      </w:rPr>
    </w:lvl>
    <w:lvl w:ilvl="6">
      <w:start w:val="1"/>
      <w:numFmt w:val="lowerRoman"/>
      <w:pStyle w:val="EJCDCCom7-Subpari"/>
      <w:lvlText w:val="%7)"/>
      <w:lvlJc w:val="left"/>
      <w:pPr>
        <w:ind w:left="2880" w:hanging="432"/>
      </w:pPr>
      <w:rPr>
        <w:rFonts w:hint="default"/>
      </w:rPr>
    </w:lvl>
    <w:lvl w:ilvl="7">
      <w:start w:val="1"/>
      <w:numFmt w:val="lowerLetter"/>
      <w:pStyle w:val="EJCDCCom8-Subpara"/>
      <w:lvlText w:val="(%8)"/>
      <w:lvlJc w:val="left"/>
      <w:pPr>
        <w:tabs>
          <w:tab w:val="num" w:pos="3312"/>
        </w:tabs>
        <w:ind w:left="3312" w:hanging="432"/>
      </w:pPr>
      <w:rPr>
        <w:rFonts w:hint="default"/>
      </w:rPr>
    </w:lvl>
    <w:lvl w:ilvl="8">
      <w:start w:val="1"/>
      <w:numFmt w:val="lowerRoman"/>
      <w:pStyle w:val="EJCDCCom9-Subpari"/>
      <w:lvlText w:val="(%9)"/>
      <w:lvlJc w:val="left"/>
      <w:pPr>
        <w:tabs>
          <w:tab w:val="num" w:pos="3744"/>
        </w:tabs>
        <w:ind w:left="3744" w:hanging="432"/>
      </w:pPr>
      <w:rPr>
        <w:rFonts w:hint="default"/>
      </w:rPr>
    </w:lvl>
  </w:abstractNum>
  <w:abstractNum w:abstractNumId="25" w15:restartNumberingAfterBreak="0">
    <w:nsid w:val="7DA62AB1"/>
    <w:multiLevelType w:val="hybridMultilevel"/>
    <w:tmpl w:val="F926CCA6"/>
    <w:lvl w:ilvl="0" w:tplc="21FAE6F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4832309">
    <w:abstractNumId w:val="18"/>
    <w:lvlOverride w:ilvl="0">
      <w:lvl w:ilvl="0">
        <w:start w:val="1"/>
        <w:numFmt w:val="decimal"/>
        <w:suff w:val="space"/>
        <w:lvlText w:val="Article %1—"/>
        <w:lvlJc w:val="left"/>
        <w:pPr>
          <w:ind w:left="0" w:firstLine="0"/>
        </w:pPr>
        <w:rPr>
          <w:rFonts w:asciiTheme="minorHAnsi" w:hAnsiTheme="minorHAnsi" w:hint="default"/>
          <w:b/>
          <w:i w:val="0"/>
          <w:caps/>
          <w:sz w:val="22"/>
        </w:rPr>
      </w:lvl>
    </w:lvlOverride>
    <w:lvlOverride w:ilvl="1">
      <w:lvl w:ilvl="1">
        <w:start w:val="1"/>
        <w:numFmt w:val="decimalZero"/>
        <w:lvlText w:val="%1.%2"/>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upperLetter"/>
        <w:lvlText w:val="%3."/>
        <w:lvlJc w:val="left"/>
        <w:pPr>
          <w:tabs>
            <w:tab w:val="num" w:pos="1152"/>
          </w:tabs>
          <w:ind w:left="1152" w:hanging="432"/>
        </w:pPr>
        <w:rPr>
          <w:rFonts w:hint="default"/>
        </w:rPr>
      </w:lvl>
    </w:lvlOverride>
    <w:lvlOverride w:ilvl="3">
      <w:lvl w:ilvl="3">
        <w:start w:val="1"/>
        <w:numFmt w:val="decimal"/>
        <w:lvlText w:val="%4."/>
        <w:lvlJc w:val="left"/>
        <w:pPr>
          <w:ind w:left="1584" w:hanging="432"/>
        </w:pPr>
        <w:rPr>
          <w:rFonts w:hint="default"/>
        </w:rPr>
      </w:lvl>
    </w:lvlOverride>
    <w:lvlOverride w:ilvl="4">
      <w:lvl w:ilvl="4">
        <w:start w:val="1"/>
        <w:numFmt w:val="lowerLetter"/>
        <w:lvlText w:val="%5."/>
        <w:lvlJc w:val="left"/>
        <w:pPr>
          <w:ind w:left="2016" w:hanging="432"/>
        </w:pPr>
        <w:rPr>
          <w:rFonts w:hint="default"/>
        </w:rPr>
      </w:lvl>
    </w:lvlOverride>
    <w:lvlOverride w:ilvl="5">
      <w:lvl w:ilvl="5">
        <w:start w:val="1"/>
        <w:numFmt w:val="decimal"/>
        <w:lvlText w:val="%6)"/>
        <w:lvlJc w:val="left"/>
        <w:pPr>
          <w:ind w:left="2448" w:hanging="432"/>
        </w:pPr>
        <w:rPr>
          <w:rFonts w:hint="default"/>
        </w:rPr>
      </w:lvl>
    </w:lvlOverride>
    <w:lvlOverride w:ilvl="6">
      <w:lvl w:ilvl="6">
        <w:start w:val="1"/>
        <w:numFmt w:val="lowerRoman"/>
        <w:lvlText w:val="%7)"/>
        <w:lvlJc w:val="left"/>
        <w:pPr>
          <w:ind w:left="2880" w:hanging="432"/>
        </w:pPr>
        <w:rPr>
          <w:rFonts w:hint="default"/>
        </w:rPr>
      </w:lvl>
    </w:lvlOverride>
    <w:lvlOverride w:ilvl="7">
      <w:lvl w:ilvl="7">
        <w:start w:val="1"/>
        <w:numFmt w:val="lowerLetter"/>
        <w:lvlText w:val="(%8)"/>
        <w:lvlJc w:val="left"/>
        <w:pPr>
          <w:tabs>
            <w:tab w:val="num" w:pos="3312"/>
          </w:tabs>
          <w:ind w:left="3312" w:hanging="432"/>
        </w:pPr>
        <w:rPr>
          <w:rFonts w:hint="default"/>
        </w:rPr>
      </w:lvl>
    </w:lvlOverride>
    <w:lvlOverride w:ilvl="8">
      <w:lvl w:ilvl="8">
        <w:start w:val="1"/>
        <w:numFmt w:val="lowerRoman"/>
        <w:lvlText w:val="(%9)"/>
        <w:lvlJc w:val="left"/>
        <w:pPr>
          <w:tabs>
            <w:tab w:val="num" w:pos="3744"/>
          </w:tabs>
          <w:ind w:left="3744" w:hanging="432"/>
        </w:pPr>
        <w:rPr>
          <w:rFonts w:hint="default"/>
        </w:rPr>
      </w:lvl>
    </w:lvlOverride>
  </w:num>
  <w:num w:numId="2" w16cid:durableId="1221481275">
    <w:abstractNumId w:val="22"/>
  </w:num>
  <w:num w:numId="3" w16cid:durableId="20128557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8584373">
    <w:abstractNumId w:val="13"/>
  </w:num>
  <w:num w:numId="5" w16cid:durableId="1403409207">
    <w:abstractNumId w:val="20"/>
  </w:num>
  <w:num w:numId="6" w16cid:durableId="1528638421">
    <w:abstractNumId w:val="24"/>
  </w:num>
  <w:num w:numId="7" w16cid:durableId="78592800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82148010">
    <w:abstractNumId w:val="12"/>
    <w:lvlOverride w:ilvl="0">
      <w:lvl w:ilvl="0">
        <w:start w:val="1"/>
        <w:numFmt w:val="none"/>
        <w:pStyle w:val="EJCDCEditor-NotestoUser"/>
        <w:suff w:val="nothing"/>
        <w:lvlText w:val="Notes to User—"/>
        <w:lvlJc w:val="left"/>
        <w:pPr>
          <w:ind w:left="0" w:firstLine="0"/>
        </w:pPr>
        <w:rPr>
          <w:rFonts w:ascii="Calibri" w:hAnsi="Calibri" w:hint="default"/>
          <w:b/>
          <w:i w:val="0"/>
          <w:caps w:val="0"/>
          <w:strike w:val="0"/>
          <w:dstrike w:val="0"/>
          <w:vanish w:val="0"/>
          <w:sz w:val="22"/>
          <w:vertAlign w:val="baseline"/>
        </w:rPr>
      </w:lvl>
    </w:lvlOverride>
    <w:lvlOverride w:ilvl="1">
      <w:lvl w:ilvl="1">
        <w:start w:val="1"/>
        <w:numFmt w:val="decimal"/>
        <w:pStyle w:val="EJCDCEditor-NotestoUser"/>
        <w:lvlText w:val="%2."/>
        <w:lvlJc w:val="left"/>
        <w:pPr>
          <w:tabs>
            <w:tab w:val="num" w:pos="432"/>
          </w:tabs>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none"/>
        <w:lvlText w:val=""/>
        <w:lvlJc w:val="left"/>
        <w:pPr>
          <w:ind w:left="0" w:firstLine="0"/>
        </w:pPr>
        <w:rPr>
          <w:rFonts w:hint="default"/>
        </w:rPr>
      </w:lvl>
    </w:lvlOverride>
    <w:lvlOverride w:ilvl="3">
      <w:lvl w:ilvl="3">
        <w:start w:val="1"/>
        <w:numFmt w:val="none"/>
        <w:lvlText w:val=""/>
        <w:lvlJc w:val="left"/>
        <w:pPr>
          <w:ind w:left="0" w:firstLine="0"/>
        </w:pPr>
        <w:rPr>
          <w:rFonts w:hint="default"/>
        </w:rPr>
      </w:lvl>
    </w:lvlOverride>
    <w:lvlOverride w:ilvl="4">
      <w:lvl w:ilvl="4">
        <w:start w:val="1"/>
        <w:numFmt w:val="none"/>
        <w:lvlText w:val=""/>
        <w:lvlJc w:val="left"/>
        <w:pPr>
          <w:ind w:left="0" w:firstLine="0"/>
        </w:pPr>
        <w:rPr>
          <w:rFonts w:hint="default"/>
        </w:rPr>
      </w:lvl>
    </w:lvlOverride>
    <w:lvlOverride w:ilvl="5">
      <w:lvl w:ilvl="5">
        <w:start w:val="1"/>
        <w:numFmt w:val="none"/>
        <w:lvlText w:val=""/>
        <w:lvlJc w:val="left"/>
        <w:pPr>
          <w:ind w:left="0" w:firstLine="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9" w16cid:durableId="964652488">
    <w:abstractNumId w:val="5"/>
  </w:num>
  <w:num w:numId="10" w16cid:durableId="1645431972">
    <w:abstractNumId w:val="4"/>
  </w:num>
  <w:num w:numId="11" w16cid:durableId="1783109671">
    <w:abstractNumId w:val="11"/>
  </w:num>
  <w:num w:numId="12" w16cid:durableId="2032367676">
    <w:abstractNumId w:val="1"/>
  </w:num>
  <w:num w:numId="13" w16cid:durableId="1352683308">
    <w:abstractNumId w:val="16"/>
  </w:num>
  <w:num w:numId="14" w16cid:durableId="2077166148">
    <w:abstractNumId w:val="0"/>
  </w:num>
  <w:num w:numId="15" w16cid:durableId="1050347353">
    <w:abstractNumId w:val="7"/>
  </w:num>
  <w:num w:numId="16" w16cid:durableId="1774476026">
    <w:abstractNumId w:val="18"/>
    <w:lvlOverride w:ilvl="0">
      <w:lvl w:ilvl="0">
        <w:start w:val="1"/>
        <w:numFmt w:val="decimal"/>
        <w:suff w:val="space"/>
        <w:lvlText w:val="Article %1—"/>
        <w:lvlJc w:val="left"/>
        <w:pPr>
          <w:ind w:left="0" w:firstLine="0"/>
        </w:pPr>
        <w:rPr>
          <w:rFonts w:asciiTheme="minorHAnsi" w:hAnsiTheme="minorHAnsi" w:hint="default"/>
          <w:b/>
          <w:i w:val="0"/>
          <w:caps/>
          <w:sz w:val="22"/>
        </w:rPr>
      </w:lvl>
    </w:lvlOverride>
    <w:lvlOverride w:ilvl="1">
      <w:lvl w:ilvl="1">
        <w:start w:val="1"/>
        <w:numFmt w:val="decimalZero"/>
        <w:lvlText w:val="%1.%2"/>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upperLetter"/>
        <w:lvlText w:val="%3."/>
        <w:lvlJc w:val="left"/>
        <w:pPr>
          <w:tabs>
            <w:tab w:val="num" w:pos="1152"/>
          </w:tabs>
          <w:ind w:left="1152" w:hanging="432"/>
        </w:pPr>
        <w:rPr>
          <w:rFonts w:hint="default"/>
        </w:rPr>
      </w:lvl>
    </w:lvlOverride>
    <w:lvlOverride w:ilvl="3">
      <w:lvl w:ilvl="3">
        <w:start w:val="1"/>
        <w:numFmt w:val="decimal"/>
        <w:lvlText w:val="%4."/>
        <w:lvlJc w:val="left"/>
        <w:pPr>
          <w:ind w:left="1584" w:hanging="432"/>
        </w:pPr>
        <w:rPr>
          <w:rFonts w:hint="default"/>
        </w:rPr>
      </w:lvl>
    </w:lvlOverride>
    <w:lvlOverride w:ilvl="4">
      <w:lvl w:ilvl="4">
        <w:start w:val="1"/>
        <w:numFmt w:val="lowerLetter"/>
        <w:lvlText w:val="%5."/>
        <w:lvlJc w:val="left"/>
        <w:pPr>
          <w:ind w:left="2016" w:hanging="432"/>
        </w:pPr>
        <w:rPr>
          <w:rFonts w:hint="default"/>
        </w:rPr>
      </w:lvl>
    </w:lvlOverride>
    <w:lvlOverride w:ilvl="5">
      <w:lvl w:ilvl="5">
        <w:start w:val="1"/>
        <w:numFmt w:val="decimal"/>
        <w:lvlText w:val="%6)"/>
        <w:lvlJc w:val="left"/>
        <w:pPr>
          <w:ind w:left="2448" w:hanging="432"/>
        </w:pPr>
        <w:rPr>
          <w:rFonts w:hint="default"/>
        </w:rPr>
      </w:lvl>
    </w:lvlOverride>
    <w:lvlOverride w:ilvl="6">
      <w:lvl w:ilvl="6">
        <w:start w:val="1"/>
        <w:numFmt w:val="lowerRoman"/>
        <w:lvlText w:val="%7)"/>
        <w:lvlJc w:val="left"/>
        <w:pPr>
          <w:ind w:left="2880" w:hanging="432"/>
        </w:pPr>
        <w:rPr>
          <w:rFonts w:hint="default"/>
        </w:rPr>
      </w:lvl>
    </w:lvlOverride>
    <w:lvlOverride w:ilvl="7">
      <w:lvl w:ilvl="7">
        <w:start w:val="1"/>
        <w:numFmt w:val="lowerLetter"/>
        <w:lvlText w:val="(%8)"/>
        <w:lvlJc w:val="left"/>
        <w:pPr>
          <w:tabs>
            <w:tab w:val="num" w:pos="3312"/>
          </w:tabs>
          <w:ind w:left="3312" w:hanging="432"/>
        </w:pPr>
        <w:rPr>
          <w:rFonts w:hint="default"/>
        </w:rPr>
      </w:lvl>
    </w:lvlOverride>
    <w:lvlOverride w:ilvl="8">
      <w:lvl w:ilvl="8">
        <w:start w:val="1"/>
        <w:numFmt w:val="lowerRoman"/>
        <w:lvlText w:val="(%9)"/>
        <w:lvlJc w:val="left"/>
        <w:pPr>
          <w:tabs>
            <w:tab w:val="num" w:pos="3744"/>
          </w:tabs>
          <w:ind w:left="3744" w:hanging="432"/>
        </w:pPr>
        <w:rPr>
          <w:rFonts w:hint="default"/>
        </w:rPr>
      </w:lvl>
    </w:lvlOverride>
  </w:num>
  <w:num w:numId="17" w16cid:durableId="4477598">
    <w:abstractNumId w:val="18"/>
    <w:lvlOverride w:ilvl="0">
      <w:lvl w:ilvl="0">
        <w:start w:val="1"/>
        <w:numFmt w:val="decimal"/>
        <w:suff w:val="space"/>
        <w:lvlText w:val="Article %1—"/>
        <w:lvlJc w:val="left"/>
        <w:pPr>
          <w:ind w:left="0" w:firstLine="0"/>
        </w:pPr>
        <w:rPr>
          <w:rFonts w:asciiTheme="minorHAnsi" w:hAnsiTheme="minorHAnsi" w:hint="default"/>
          <w:b/>
          <w:i w:val="0"/>
          <w:caps/>
          <w:sz w:val="22"/>
        </w:rPr>
      </w:lvl>
    </w:lvlOverride>
    <w:lvlOverride w:ilvl="1">
      <w:lvl w:ilvl="1">
        <w:start w:val="1"/>
        <w:numFmt w:val="decimalZero"/>
        <w:lvlText w:val="%1.%2"/>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upperLetter"/>
        <w:lvlText w:val="%3."/>
        <w:lvlJc w:val="left"/>
        <w:pPr>
          <w:tabs>
            <w:tab w:val="num" w:pos="1152"/>
          </w:tabs>
          <w:ind w:left="1152" w:hanging="432"/>
        </w:pPr>
        <w:rPr>
          <w:rFonts w:hint="default"/>
        </w:rPr>
      </w:lvl>
    </w:lvlOverride>
    <w:lvlOverride w:ilvl="3">
      <w:lvl w:ilvl="3">
        <w:start w:val="1"/>
        <w:numFmt w:val="decimal"/>
        <w:lvlText w:val="%4."/>
        <w:lvlJc w:val="left"/>
        <w:pPr>
          <w:ind w:left="1584" w:hanging="432"/>
        </w:pPr>
        <w:rPr>
          <w:rFonts w:hint="default"/>
        </w:rPr>
      </w:lvl>
    </w:lvlOverride>
    <w:lvlOverride w:ilvl="4">
      <w:lvl w:ilvl="4">
        <w:start w:val="1"/>
        <w:numFmt w:val="lowerLetter"/>
        <w:lvlText w:val="%5."/>
        <w:lvlJc w:val="left"/>
        <w:pPr>
          <w:ind w:left="2016" w:hanging="432"/>
        </w:pPr>
        <w:rPr>
          <w:rFonts w:hint="default"/>
        </w:rPr>
      </w:lvl>
    </w:lvlOverride>
    <w:lvlOverride w:ilvl="5">
      <w:lvl w:ilvl="5">
        <w:start w:val="1"/>
        <w:numFmt w:val="decimal"/>
        <w:lvlText w:val="%6)"/>
        <w:lvlJc w:val="left"/>
        <w:pPr>
          <w:ind w:left="2448" w:hanging="432"/>
        </w:pPr>
        <w:rPr>
          <w:rFonts w:hint="default"/>
        </w:rPr>
      </w:lvl>
    </w:lvlOverride>
    <w:lvlOverride w:ilvl="6">
      <w:lvl w:ilvl="6">
        <w:start w:val="1"/>
        <w:numFmt w:val="lowerRoman"/>
        <w:lvlText w:val="%7)"/>
        <w:lvlJc w:val="left"/>
        <w:pPr>
          <w:ind w:left="2880" w:hanging="432"/>
        </w:pPr>
        <w:rPr>
          <w:rFonts w:hint="default"/>
        </w:rPr>
      </w:lvl>
    </w:lvlOverride>
    <w:lvlOverride w:ilvl="7">
      <w:lvl w:ilvl="7">
        <w:start w:val="1"/>
        <w:numFmt w:val="lowerLetter"/>
        <w:lvlText w:val="(%8)"/>
        <w:lvlJc w:val="left"/>
        <w:pPr>
          <w:tabs>
            <w:tab w:val="num" w:pos="3312"/>
          </w:tabs>
          <w:ind w:left="3312" w:hanging="432"/>
        </w:pPr>
        <w:rPr>
          <w:rFonts w:hint="default"/>
        </w:rPr>
      </w:lvl>
    </w:lvlOverride>
    <w:lvlOverride w:ilvl="8">
      <w:lvl w:ilvl="8">
        <w:start w:val="1"/>
        <w:numFmt w:val="lowerRoman"/>
        <w:lvlText w:val="(%9)"/>
        <w:lvlJc w:val="left"/>
        <w:pPr>
          <w:tabs>
            <w:tab w:val="num" w:pos="3744"/>
          </w:tabs>
          <w:ind w:left="3744" w:hanging="432"/>
        </w:pPr>
        <w:rPr>
          <w:rFonts w:hint="default"/>
        </w:rPr>
      </w:lvl>
    </w:lvlOverride>
  </w:num>
  <w:num w:numId="18" w16cid:durableId="177275951">
    <w:abstractNumId w:val="18"/>
    <w:lvlOverride w:ilvl="0">
      <w:lvl w:ilvl="0">
        <w:start w:val="1"/>
        <w:numFmt w:val="decimal"/>
        <w:suff w:val="space"/>
        <w:lvlText w:val="Article %1—"/>
        <w:lvlJc w:val="left"/>
        <w:pPr>
          <w:ind w:left="0" w:firstLine="0"/>
        </w:pPr>
        <w:rPr>
          <w:rFonts w:asciiTheme="minorHAnsi" w:hAnsiTheme="minorHAnsi" w:hint="default"/>
          <w:b/>
          <w:i w:val="0"/>
          <w:caps/>
          <w:sz w:val="22"/>
        </w:rPr>
      </w:lvl>
    </w:lvlOverride>
    <w:lvlOverride w:ilvl="1">
      <w:lvl w:ilvl="1">
        <w:start w:val="1"/>
        <w:numFmt w:val="decimalZero"/>
        <w:lvlText w:val="%1.%2"/>
        <w:lvlJc w:val="left"/>
        <w:pPr>
          <w:ind w:left="720" w:hanging="72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Override>
    <w:lvlOverride w:ilvl="2">
      <w:lvl w:ilvl="2">
        <w:start w:val="1"/>
        <w:numFmt w:val="upperLetter"/>
        <w:lvlText w:val="%3."/>
        <w:lvlJc w:val="left"/>
        <w:pPr>
          <w:tabs>
            <w:tab w:val="num" w:pos="1152"/>
          </w:tabs>
          <w:ind w:left="1152" w:hanging="432"/>
        </w:pPr>
        <w:rPr>
          <w:rFonts w:hint="default"/>
        </w:rPr>
      </w:lvl>
    </w:lvlOverride>
    <w:lvlOverride w:ilvl="3">
      <w:lvl w:ilvl="3">
        <w:start w:val="1"/>
        <w:numFmt w:val="decimal"/>
        <w:lvlText w:val="%4."/>
        <w:lvlJc w:val="left"/>
        <w:pPr>
          <w:ind w:left="1584" w:hanging="432"/>
        </w:pPr>
        <w:rPr>
          <w:rFonts w:hint="default"/>
        </w:rPr>
      </w:lvl>
    </w:lvlOverride>
    <w:lvlOverride w:ilvl="4">
      <w:lvl w:ilvl="4">
        <w:start w:val="1"/>
        <w:numFmt w:val="lowerLetter"/>
        <w:lvlText w:val="%5."/>
        <w:lvlJc w:val="left"/>
        <w:pPr>
          <w:ind w:left="2016" w:hanging="432"/>
        </w:pPr>
        <w:rPr>
          <w:rFonts w:hint="default"/>
        </w:rPr>
      </w:lvl>
    </w:lvlOverride>
    <w:lvlOverride w:ilvl="5">
      <w:lvl w:ilvl="5">
        <w:start w:val="1"/>
        <w:numFmt w:val="decimal"/>
        <w:lvlText w:val="%6)"/>
        <w:lvlJc w:val="left"/>
        <w:pPr>
          <w:ind w:left="2448" w:hanging="432"/>
        </w:pPr>
        <w:rPr>
          <w:rFonts w:hint="default"/>
        </w:rPr>
      </w:lvl>
    </w:lvlOverride>
    <w:lvlOverride w:ilvl="6">
      <w:lvl w:ilvl="6">
        <w:start w:val="1"/>
        <w:numFmt w:val="lowerRoman"/>
        <w:lvlText w:val="%7)"/>
        <w:lvlJc w:val="left"/>
        <w:pPr>
          <w:ind w:left="2880" w:hanging="432"/>
        </w:pPr>
        <w:rPr>
          <w:rFonts w:hint="default"/>
        </w:rPr>
      </w:lvl>
    </w:lvlOverride>
    <w:lvlOverride w:ilvl="7">
      <w:lvl w:ilvl="7">
        <w:start w:val="1"/>
        <w:numFmt w:val="lowerLetter"/>
        <w:lvlText w:val="(%8)"/>
        <w:lvlJc w:val="left"/>
        <w:pPr>
          <w:tabs>
            <w:tab w:val="num" w:pos="3312"/>
          </w:tabs>
          <w:ind w:left="3312" w:hanging="432"/>
        </w:pPr>
        <w:rPr>
          <w:rFonts w:hint="default"/>
        </w:rPr>
      </w:lvl>
    </w:lvlOverride>
    <w:lvlOverride w:ilvl="8">
      <w:lvl w:ilvl="8">
        <w:start w:val="1"/>
        <w:numFmt w:val="lowerRoman"/>
        <w:lvlText w:val="(%9)"/>
        <w:lvlJc w:val="left"/>
        <w:pPr>
          <w:tabs>
            <w:tab w:val="num" w:pos="3744"/>
          </w:tabs>
          <w:ind w:left="3744" w:hanging="432"/>
        </w:pPr>
        <w:rPr>
          <w:rFonts w:hint="default"/>
        </w:rPr>
      </w:lvl>
    </w:lvlOverride>
  </w:num>
  <w:num w:numId="19" w16cid:durableId="1179463930">
    <w:abstractNumId w:val="24"/>
  </w:num>
  <w:num w:numId="20" w16cid:durableId="1139691557">
    <w:abstractNumId w:val="22"/>
  </w:num>
  <w:num w:numId="21" w16cid:durableId="123544081">
    <w:abstractNumId w:val="22"/>
  </w:num>
  <w:num w:numId="22" w16cid:durableId="1198393214">
    <w:abstractNumId w:val="22"/>
  </w:num>
  <w:num w:numId="23" w16cid:durableId="45956646">
    <w:abstractNumId w:val="22"/>
  </w:num>
  <w:num w:numId="24" w16cid:durableId="1096252177">
    <w:abstractNumId w:val="15"/>
  </w:num>
  <w:num w:numId="25" w16cid:durableId="1430200619">
    <w:abstractNumId w:val="10"/>
  </w:num>
  <w:num w:numId="26" w16cid:durableId="92480944">
    <w:abstractNumId w:val="17"/>
  </w:num>
  <w:num w:numId="27" w16cid:durableId="376053091">
    <w:abstractNumId w:val="3"/>
  </w:num>
  <w:num w:numId="28" w16cid:durableId="828133626">
    <w:abstractNumId w:val="9"/>
  </w:num>
  <w:num w:numId="29" w16cid:durableId="1295335272">
    <w:abstractNumId w:val="14"/>
  </w:num>
  <w:num w:numId="30" w16cid:durableId="196045694">
    <w:abstractNumId w:val="21"/>
    <w:lvlOverride w:ilvl="0">
      <w:lvl w:ilvl="0">
        <w:start w:val="1"/>
        <w:numFmt w:val="none"/>
        <w:suff w:val="nothing"/>
        <w:lvlText w:val="Notes to User:  "/>
        <w:lvlJc w:val="left"/>
        <w:pPr>
          <w:ind w:left="0" w:firstLine="0"/>
        </w:pPr>
        <w:rPr>
          <w:rFonts w:ascii="Calibri" w:hAnsi="Calibri" w:hint="default"/>
          <w:b/>
          <w:i/>
          <w:caps/>
          <w:sz w:val="22"/>
        </w:rPr>
      </w:lvl>
    </w:lvlOverride>
    <w:lvlOverride w:ilvl="1">
      <w:lvl w:ilvl="1">
        <w:start w:val="1"/>
        <w:numFmt w:val="decimal"/>
        <w:lvlText w:val="%2."/>
        <w:lvlJc w:val="left"/>
        <w:pPr>
          <w:tabs>
            <w:tab w:val="num" w:pos="432"/>
          </w:tabs>
          <w:ind w:left="0" w:firstLine="0"/>
        </w:pPr>
        <w:rPr>
          <w:rFonts w:ascii="Calibri" w:hAnsi="Calibri" w:hint="default"/>
          <w:b/>
          <w:i w:val="0"/>
          <w:sz w:val="22"/>
        </w:rPr>
      </w:lvl>
    </w:lvlOverride>
  </w:num>
  <w:num w:numId="31" w16cid:durableId="872695095">
    <w:abstractNumId w:val="13"/>
  </w:num>
  <w:num w:numId="32" w16cid:durableId="378750601">
    <w:abstractNumId w:val="6"/>
  </w:num>
  <w:num w:numId="33" w16cid:durableId="1229613449">
    <w:abstractNumId w:val="19"/>
  </w:num>
  <w:num w:numId="34" w16cid:durableId="1798714243">
    <w:abstractNumId w:val="2"/>
  </w:num>
  <w:num w:numId="35" w16cid:durableId="1081874341">
    <w:abstractNumId w:val="25"/>
  </w:num>
  <w:num w:numId="36" w16cid:durableId="674844433">
    <w:abstractNumId w:val="23"/>
  </w:num>
  <w:num w:numId="37" w16cid:durableId="417139785">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ED1"/>
    <w:rsid w:val="00007EE6"/>
    <w:rsid w:val="00012AAE"/>
    <w:rsid w:val="00032889"/>
    <w:rsid w:val="00035BF2"/>
    <w:rsid w:val="00040720"/>
    <w:rsid w:val="00045D25"/>
    <w:rsid w:val="0005455C"/>
    <w:rsid w:val="00057522"/>
    <w:rsid w:val="0008102C"/>
    <w:rsid w:val="00084FA8"/>
    <w:rsid w:val="00087FBE"/>
    <w:rsid w:val="000A20EF"/>
    <w:rsid w:val="000A211D"/>
    <w:rsid w:val="000A726B"/>
    <w:rsid w:val="000C01D2"/>
    <w:rsid w:val="000C1ED9"/>
    <w:rsid w:val="000D22AD"/>
    <w:rsid w:val="000F71AC"/>
    <w:rsid w:val="00104D3B"/>
    <w:rsid w:val="00113227"/>
    <w:rsid w:val="00116906"/>
    <w:rsid w:val="00143B1A"/>
    <w:rsid w:val="0015246B"/>
    <w:rsid w:val="00153E04"/>
    <w:rsid w:val="00195CDC"/>
    <w:rsid w:val="001B6888"/>
    <w:rsid w:val="001B6B95"/>
    <w:rsid w:val="001C25F8"/>
    <w:rsid w:val="001C3660"/>
    <w:rsid w:val="001D5A64"/>
    <w:rsid w:val="001E6061"/>
    <w:rsid w:val="001E6CD2"/>
    <w:rsid w:val="001F029C"/>
    <w:rsid w:val="001F4ECA"/>
    <w:rsid w:val="0020653A"/>
    <w:rsid w:val="002073FA"/>
    <w:rsid w:val="00207F8F"/>
    <w:rsid w:val="00211F18"/>
    <w:rsid w:val="00214555"/>
    <w:rsid w:val="00215926"/>
    <w:rsid w:val="0022509B"/>
    <w:rsid w:val="002364D4"/>
    <w:rsid w:val="00243E0F"/>
    <w:rsid w:val="00245B53"/>
    <w:rsid w:val="00247904"/>
    <w:rsid w:val="00252C0F"/>
    <w:rsid w:val="002537FC"/>
    <w:rsid w:val="00261021"/>
    <w:rsid w:val="00265197"/>
    <w:rsid w:val="002653B8"/>
    <w:rsid w:val="00266E76"/>
    <w:rsid w:val="00271EDF"/>
    <w:rsid w:val="00273BB0"/>
    <w:rsid w:val="00280135"/>
    <w:rsid w:val="0029768E"/>
    <w:rsid w:val="002A578D"/>
    <w:rsid w:val="002A7360"/>
    <w:rsid w:val="002A765F"/>
    <w:rsid w:val="002C5B0F"/>
    <w:rsid w:val="002C76EC"/>
    <w:rsid w:val="002D0801"/>
    <w:rsid w:val="002D0F49"/>
    <w:rsid w:val="002D1EE0"/>
    <w:rsid w:val="002E294A"/>
    <w:rsid w:val="002E5A6C"/>
    <w:rsid w:val="002F65A9"/>
    <w:rsid w:val="00300776"/>
    <w:rsid w:val="00313FF9"/>
    <w:rsid w:val="003173DD"/>
    <w:rsid w:val="00317D86"/>
    <w:rsid w:val="003205E5"/>
    <w:rsid w:val="003534B3"/>
    <w:rsid w:val="003629EF"/>
    <w:rsid w:val="00367F4B"/>
    <w:rsid w:val="00375166"/>
    <w:rsid w:val="00375FD2"/>
    <w:rsid w:val="00377073"/>
    <w:rsid w:val="00380890"/>
    <w:rsid w:val="00380B97"/>
    <w:rsid w:val="00380E37"/>
    <w:rsid w:val="00384412"/>
    <w:rsid w:val="003871F0"/>
    <w:rsid w:val="003B16F1"/>
    <w:rsid w:val="003D2262"/>
    <w:rsid w:val="003D3EFE"/>
    <w:rsid w:val="003E2997"/>
    <w:rsid w:val="003E4C45"/>
    <w:rsid w:val="003F4584"/>
    <w:rsid w:val="00403D65"/>
    <w:rsid w:val="00407E31"/>
    <w:rsid w:val="00416681"/>
    <w:rsid w:val="00424AEF"/>
    <w:rsid w:val="00427428"/>
    <w:rsid w:val="00442E92"/>
    <w:rsid w:val="00444FBF"/>
    <w:rsid w:val="00447830"/>
    <w:rsid w:val="00452C08"/>
    <w:rsid w:val="00457EFF"/>
    <w:rsid w:val="00462C69"/>
    <w:rsid w:val="00472099"/>
    <w:rsid w:val="0047477F"/>
    <w:rsid w:val="004803CE"/>
    <w:rsid w:val="004950FB"/>
    <w:rsid w:val="004978B3"/>
    <w:rsid w:val="004A4FC5"/>
    <w:rsid w:val="004B098F"/>
    <w:rsid w:val="004C2A82"/>
    <w:rsid w:val="004D452C"/>
    <w:rsid w:val="004D74DE"/>
    <w:rsid w:val="004E6CCE"/>
    <w:rsid w:val="004F4648"/>
    <w:rsid w:val="004F500A"/>
    <w:rsid w:val="0050760E"/>
    <w:rsid w:val="00511C48"/>
    <w:rsid w:val="005178AE"/>
    <w:rsid w:val="005276CA"/>
    <w:rsid w:val="0053355D"/>
    <w:rsid w:val="005413DF"/>
    <w:rsid w:val="00546F36"/>
    <w:rsid w:val="005478E7"/>
    <w:rsid w:val="005503D4"/>
    <w:rsid w:val="005550DA"/>
    <w:rsid w:val="0055719F"/>
    <w:rsid w:val="00574606"/>
    <w:rsid w:val="00577D96"/>
    <w:rsid w:val="00582A1E"/>
    <w:rsid w:val="005938BE"/>
    <w:rsid w:val="00595CC7"/>
    <w:rsid w:val="005A3C48"/>
    <w:rsid w:val="005A5419"/>
    <w:rsid w:val="005A5E3C"/>
    <w:rsid w:val="005C1077"/>
    <w:rsid w:val="005E4357"/>
    <w:rsid w:val="005F3552"/>
    <w:rsid w:val="005F4BEF"/>
    <w:rsid w:val="005F635E"/>
    <w:rsid w:val="005F772A"/>
    <w:rsid w:val="0060259E"/>
    <w:rsid w:val="00602AC8"/>
    <w:rsid w:val="00610F29"/>
    <w:rsid w:val="00615415"/>
    <w:rsid w:val="00615867"/>
    <w:rsid w:val="00615911"/>
    <w:rsid w:val="00625C93"/>
    <w:rsid w:val="00630271"/>
    <w:rsid w:val="00647244"/>
    <w:rsid w:val="0065576E"/>
    <w:rsid w:val="006A2977"/>
    <w:rsid w:val="006C6918"/>
    <w:rsid w:val="007009CE"/>
    <w:rsid w:val="007112C8"/>
    <w:rsid w:val="00713AFE"/>
    <w:rsid w:val="00714E81"/>
    <w:rsid w:val="007179CF"/>
    <w:rsid w:val="007219FE"/>
    <w:rsid w:val="00766B94"/>
    <w:rsid w:val="007740F0"/>
    <w:rsid w:val="00775C7A"/>
    <w:rsid w:val="007A1934"/>
    <w:rsid w:val="007A4182"/>
    <w:rsid w:val="007A6258"/>
    <w:rsid w:val="007B1DE1"/>
    <w:rsid w:val="007B6E00"/>
    <w:rsid w:val="007C3CF1"/>
    <w:rsid w:val="007D0392"/>
    <w:rsid w:val="007D43DC"/>
    <w:rsid w:val="007D6ED1"/>
    <w:rsid w:val="007E1598"/>
    <w:rsid w:val="007E7978"/>
    <w:rsid w:val="00800F52"/>
    <w:rsid w:val="008013EA"/>
    <w:rsid w:val="00816C5F"/>
    <w:rsid w:val="00820F78"/>
    <w:rsid w:val="00822DC6"/>
    <w:rsid w:val="008372A6"/>
    <w:rsid w:val="00847049"/>
    <w:rsid w:val="008758D5"/>
    <w:rsid w:val="008810ED"/>
    <w:rsid w:val="008E20AD"/>
    <w:rsid w:val="008E31A6"/>
    <w:rsid w:val="008E5E88"/>
    <w:rsid w:val="008E7E1F"/>
    <w:rsid w:val="008F2B0D"/>
    <w:rsid w:val="00905498"/>
    <w:rsid w:val="0091204A"/>
    <w:rsid w:val="00913424"/>
    <w:rsid w:val="00921711"/>
    <w:rsid w:val="00924689"/>
    <w:rsid w:val="0093163B"/>
    <w:rsid w:val="0093411D"/>
    <w:rsid w:val="00940831"/>
    <w:rsid w:val="009413C1"/>
    <w:rsid w:val="00946BE9"/>
    <w:rsid w:val="009512B7"/>
    <w:rsid w:val="00953BEA"/>
    <w:rsid w:val="00956A3B"/>
    <w:rsid w:val="00962F30"/>
    <w:rsid w:val="00972B5F"/>
    <w:rsid w:val="009866DA"/>
    <w:rsid w:val="009A35BD"/>
    <w:rsid w:val="009A4896"/>
    <w:rsid w:val="009A78E5"/>
    <w:rsid w:val="009B12A6"/>
    <w:rsid w:val="009B442D"/>
    <w:rsid w:val="009B4DC0"/>
    <w:rsid w:val="009C4F3E"/>
    <w:rsid w:val="009D13EA"/>
    <w:rsid w:val="009D3000"/>
    <w:rsid w:val="009E270F"/>
    <w:rsid w:val="009E3892"/>
    <w:rsid w:val="009F37EE"/>
    <w:rsid w:val="00A0148B"/>
    <w:rsid w:val="00A10B4E"/>
    <w:rsid w:val="00A16503"/>
    <w:rsid w:val="00A20718"/>
    <w:rsid w:val="00A2090C"/>
    <w:rsid w:val="00A22181"/>
    <w:rsid w:val="00A353C6"/>
    <w:rsid w:val="00A44330"/>
    <w:rsid w:val="00A45C2F"/>
    <w:rsid w:val="00A65094"/>
    <w:rsid w:val="00A75A7E"/>
    <w:rsid w:val="00A76B2C"/>
    <w:rsid w:val="00A77E6E"/>
    <w:rsid w:val="00A80987"/>
    <w:rsid w:val="00A8636C"/>
    <w:rsid w:val="00A93610"/>
    <w:rsid w:val="00AA4DC6"/>
    <w:rsid w:val="00AB73DF"/>
    <w:rsid w:val="00AC5628"/>
    <w:rsid w:val="00AD158D"/>
    <w:rsid w:val="00AD2F96"/>
    <w:rsid w:val="00AE3C28"/>
    <w:rsid w:val="00AE5434"/>
    <w:rsid w:val="00AF1979"/>
    <w:rsid w:val="00B00351"/>
    <w:rsid w:val="00B02946"/>
    <w:rsid w:val="00B1030C"/>
    <w:rsid w:val="00B11C20"/>
    <w:rsid w:val="00B13056"/>
    <w:rsid w:val="00B22C0F"/>
    <w:rsid w:val="00B237DB"/>
    <w:rsid w:val="00B24DA1"/>
    <w:rsid w:val="00B41A5E"/>
    <w:rsid w:val="00B46721"/>
    <w:rsid w:val="00B5503B"/>
    <w:rsid w:val="00B72CB7"/>
    <w:rsid w:val="00B83383"/>
    <w:rsid w:val="00BB2DB7"/>
    <w:rsid w:val="00BB3868"/>
    <w:rsid w:val="00BC0211"/>
    <w:rsid w:val="00BC3EB3"/>
    <w:rsid w:val="00BC5A45"/>
    <w:rsid w:val="00BC7DB7"/>
    <w:rsid w:val="00BD12B5"/>
    <w:rsid w:val="00BE1910"/>
    <w:rsid w:val="00BF67AB"/>
    <w:rsid w:val="00C13299"/>
    <w:rsid w:val="00C16270"/>
    <w:rsid w:val="00C203BB"/>
    <w:rsid w:val="00C2715C"/>
    <w:rsid w:val="00C703CA"/>
    <w:rsid w:val="00C83210"/>
    <w:rsid w:val="00C832F1"/>
    <w:rsid w:val="00CB0879"/>
    <w:rsid w:val="00CB29CF"/>
    <w:rsid w:val="00CB3086"/>
    <w:rsid w:val="00CC3A01"/>
    <w:rsid w:val="00CC62E0"/>
    <w:rsid w:val="00CC77C8"/>
    <w:rsid w:val="00CD1640"/>
    <w:rsid w:val="00CD3143"/>
    <w:rsid w:val="00CD4D29"/>
    <w:rsid w:val="00CE1C2F"/>
    <w:rsid w:val="00CF3156"/>
    <w:rsid w:val="00D14C09"/>
    <w:rsid w:val="00D23325"/>
    <w:rsid w:val="00D26E0A"/>
    <w:rsid w:val="00D3362B"/>
    <w:rsid w:val="00D37685"/>
    <w:rsid w:val="00D432B3"/>
    <w:rsid w:val="00D46915"/>
    <w:rsid w:val="00D5014E"/>
    <w:rsid w:val="00D5584B"/>
    <w:rsid w:val="00D56F9F"/>
    <w:rsid w:val="00D60737"/>
    <w:rsid w:val="00D61925"/>
    <w:rsid w:val="00D655D0"/>
    <w:rsid w:val="00D7072D"/>
    <w:rsid w:val="00D70ECF"/>
    <w:rsid w:val="00D72839"/>
    <w:rsid w:val="00D729EA"/>
    <w:rsid w:val="00D81056"/>
    <w:rsid w:val="00D873D9"/>
    <w:rsid w:val="00D929F6"/>
    <w:rsid w:val="00D92A24"/>
    <w:rsid w:val="00D93F79"/>
    <w:rsid w:val="00D950F9"/>
    <w:rsid w:val="00DA33D8"/>
    <w:rsid w:val="00DA4918"/>
    <w:rsid w:val="00DA4925"/>
    <w:rsid w:val="00DB3ED0"/>
    <w:rsid w:val="00DB7CF7"/>
    <w:rsid w:val="00DC272B"/>
    <w:rsid w:val="00DC2893"/>
    <w:rsid w:val="00DC53B1"/>
    <w:rsid w:val="00DD02E8"/>
    <w:rsid w:val="00DD1149"/>
    <w:rsid w:val="00DD28E2"/>
    <w:rsid w:val="00DE581A"/>
    <w:rsid w:val="00E377D8"/>
    <w:rsid w:val="00E41305"/>
    <w:rsid w:val="00E4377F"/>
    <w:rsid w:val="00E50CC1"/>
    <w:rsid w:val="00E70E6F"/>
    <w:rsid w:val="00E86D4A"/>
    <w:rsid w:val="00E916E6"/>
    <w:rsid w:val="00E9409F"/>
    <w:rsid w:val="00EA30ED"/>
    <w:rsid w:val="00EA78F7"/>
    <w:rsid w:val="00EB4292"/>
    <w:rsid w:val="00EC1572"/>
    <w:rsid w:val="00EC33BB"/>
    <w:rsid w:val="00EC4C0A"/>
    <w:rsid w:val="00ED7DC3"/>
    <w:rsid w:val="00EE72E9"/>
    <w:rsid w:val="00F02031"/>
    <w:rsid w:val="00F4429B"/>
    <w:rsid w:val="00F47C52"/>
    <w:rsid w:val="00F73231"/>
    <w:rsid w:val="00F73471"/>
    <w:rsid w:val="00F735C1"/>
    <w:rsid w:val="00F849E2"/>
    <w:rsid w:val="00F84FB4"/>
    <w:rsid w:val="00F870EF"/>
    <w:rsid w:val="00FA0784"/>
    <w:rsid w:val="00FA1788"/>
    <w:rsid w:val="00FB2CF0"/>
    <w:rsid w:val="00FB65A9"/>
    <w:rsid w:val="00FC6032"/>
    <w:rsid w:val="00FD612C"/>
    <w:rsid w:val="00FE3B42"/>
    <w:rsid w:val="00FE4AFC"/>
    <w:rsid w:val="00FF0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7D137C"/>
  <w15:chartTrackingRefBased/>
  <w15:docId w15:val="{875564AE-55B9-409E-80CD-456C5082B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uiPriority="0"/>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BC3EB3"/>
    <w:pPr>
      <w:spacing w:before="120" w:after="120" w:line="240" w:lineRule="auto"/>
    </w:pPr>
  </w:style>
  <w:style w:type="paragraph" w:styleId="Heading1">
    <w:name w:val="heading 1"/>
    <w:basedOn w:val="Normal"/>
    <w:next w:val="Normal"/>
    <w:link w:val="Heading1Char"/>
    <w:uiPriority w:val="9"/>
    <w:semiHidden/>
    <w:qFormat/>
    <w:rsid w:val="0020653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qFormat/>
    <w:rsid w:val="0020653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semiHidden/>
    <w:rsid w:val="0020653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20653A"/>
    <w:rPr>
      <w:rFonts w:asciiTheme="majorHAnsi" w:eastAsiaTheme="majorEastAsia" w:hAnsiTheme="majorHAnsi" w:cstheme="majorBidi"/>
      <w:color w:val="2E74B5" w:themeColor="accent1" w:themeShade="BF"/>
      <w:sz w:val="26"/>
      <w:szCs w:val="26"/>
    </w:rPr>
  </w:style>
  <w:style w:type="paragraph" w:customStyle="1" w:styleId="EJCDCEditor-NotestoUser">
    <w:name w:val="@EJCDC Editor - Notes to User"/>
    <w:basedOn w:val="EJCDC-Normal"/>
    <w:next w:val="EJCDC-Normal"/>
    <w:qFormat/>
    <w:rsid w:val="00946BE9"/>
    <w:pPr>
      <w:keepNext/>
      <w:numPr>
        <w:numId w:val="8"/>
      </w:numPr>
    </w:pPr>
    <w:rPr>
      <w:rFonts w:ascii="Calibri" w:hAnsi="Calibri"/>
      <w:b/>
    </w:rPr>
  </w:style>
  <w:style w:type="paragraph" w:customStyle="1" w:styleId="EJCDC-Normal">
    <w:name w:val="@EJCDC - Normal"/>
    <w:basedOn w:val="Normal"/>
    <w:qFormat/>
    <w:rsid w:val="004A4FC5"/>
    <w:pPr>
      <w:jc w:val="both"/>
    </w:pPr>
  </w:style>
  <w:style w:type="paragraph" w:customStyle="1" w:styleId="EJCDCEditor-NotestoUserPar1">
    <w:name w:val="@EJCDC Editor - Notes to User Par 1"/>
    <w:basedOn w:val="EJCDC-Normal"/>
    <w:qFormat/>
    <w:rsid w:val="00C703CA"/>
    <w:pPr>
      <w:ind w:left="360" w:hanging="360"/>
    </w:pPr>
    <w:rPr>
      <w:b/>
      <w:i/>
    </w:rPr>
  </w:style>
  <w:style w:type="paragraph" w:customStyle="1" w:styleId="EJCDCEditor-NotestoUserSubpara">
    <w:name w:val="@EJCDC Editor - Notes to User Subpar a"/>
    <w:basedOn w:val="EJCDC-Normal"/>
    <w:qFormat/>
    <w:rsid w:val="00D873D9"/>
    <w:pPr>
      <w:numPr>
        <w:numId w:val="10"/>
      </w:numPr>
      <w:ind w:left="720"/>
      <w:contextualSpacing/>
    </w:pPr>
  </w:style>
  <w:style w:type="paragraph" w:customStyle="1" w:styleId="EJCDCPageFormat-Footer">
    <w:name w:val="@EJCDC Page Format - Footer"/>
    <w:basedOn w:val="Normal"/>
    <w:rsid w:val="007112C8"/>
    <w:pPr>
      <w:pBdr>
        <w:bottom w:val="single" w:sz="6" w:space="1" w:color="auto"/>
      </w:pBdr>
      <w:spacing w:before="0" w:after="0"/>
      <w:jc w:val="center"/>
    </w:pPr>
    <w:rPr>
      <w:rFonts w:ascii="Calibri" w:eastAsia="Times New Roman" w:hAnsi="Calibri" w:cs="Times New Roman"/>
      <w:spacing w:val="-2"/>
      <w:sz w:val="16"/>
      <w:szCs w:val="16"/>
      <w:lang w:val="x-none" w:eastAsia="x-none"/>
    </w:rPr>
  </w:style>
  <w:style w:type="paragraph" w:customStyle="1" w:styleId="EJCDCTable-Entries">
    <w:name w:val="@EJCDC Table - Entries"/>
    <w:basedOn w:val="EJCDC-Normal"/>
    <w:qFormat/>
    <w:rsid w:val="008013EA"/>
    <w:pPr>
      <w:spacing w:before="0" w:after="0"/>
      <w:jc w:val="left"/>
    </w:pPr>
    <w:rPr>
      <w:sz w:val="20"/>
    </w:rPr>
  </w:style>
  <w:style w:type="paragraph" w:customStyle="1" w:styleId="EJCDCCom1-Par10">
    <w:name w:val="@EJCDC Com 1 - Par 1.0"/>
    <w:basedOn w:val="EJCDC-Normal"/>
    <w:next w:val="EJCDC-Normal"/>
    <w:qFormat/>
    <w:rsid w:val="001B6B95"/>
    <w:pPr>
      <w:keepNext/>
      <w:numPr>
        <w:numId w:val="19"/>
      </w:numPr>
      <w:spacing w:before="240" w:after="240"/>
      <w:outlineLvl w:val="0"/>
    </w:pPr>
    <w:rPr>
      <w:b/>
      <w:caps/>
    </w:rPr>
  </w:style>
  <w:style w:type="paragraph" w:customStyle="1" w:styleId="EJCDCCom2-Par11">
    <w:name w:val="@EJCDC Com 2 - Par 1.1"/>
    <w:basedOn w:val="EJCDC-Normal"/>
    <w:qFormat/>
    <w:rsid w:val="005F635E"/>
    <w:pPr>
      <w:numPr>
        <w:ilvl w:val="1"/>
        <w:numId w:val="19"/>
      </w:numPr>
      <w:ind w:left="720" w:hanging="720"/>
      <w:outlineLvl w:val="1"/>
    </w:pPr>
    <w:rPr>
      <w:i/>
    </w:rPr>
  </w:style>
  <w:style w:type="paragraph" w:customStyle="1" w:styleId="EJCDCCom3-SubparA">
    <w:name w:val="@EJCDC Com 3 - Subpar A."/>
    <w:basedOn w:val="EJCDC-Normal"/>
    <w:qFormat/>
    <w:rsid w:val="005F635E"/>
    <w:pPr>
      <w:numPr>
        <w:ilvl w:val="2"/>
        <w:numId w:val="19"/>
      </w:numPr>
      <w:tabs>
        <w:tab w:val="clear" w:pos="1152"/>
      </w:tabs>
      <w:ind w:left="1080" w:hanging="360"/>
      <w:outlineLvl w:val="2"/>
    </w:pPr>
  </w:style>
  <w:style w:type="paragraph" w:customStyle="1" w:styleId="EJCDCCom4-Subpar1">
    <w:name w:val="@EJCDC Com 4 - Subpar 1."/>
    <w:basedOn w:val="EJCDC-Normal"/>
    <w:qFormat/>
    <w:rsid w:val="005F635E"/>
    <w:pPr>
      <w:numPr>
        <w:ilvl w:val="3"/>
        <w:numId w:val="19"/>
      </w:numPr>
      <w:ind w:left="1440" w:hanging="360"/>
      <w:outlineLvl w:val="3"/>
    </w:pPr>
  </w:style>
  <w:style w:type="paragraph" w:customStyle="1" w:styleId="EJCDCCom5-Subpara">
    <w:name w:val="@EJCDC Com 5 - Subpar a."/>
    <w:basedOn w:val="EJCDC-Normal"/>
    <w:qFormat/>
    <w:rsid w:val="005F635E"/>
    <w:pPr>
      <w:numPr>
        <w:ilvl w:val="4"/>
        <w:numId w:val="19"/>
      </w:numPr>
      <w:ind w:left="1800" w:hanging="360"/>
      <w:outlineLvl w:val="4"/>
    </w:pPr>
  </w:style>
  <w:style w:type="paragraph" w:customStyle="1" w:styleId="EJCDCCom6-Subpar1">
    <w:name w:val="@EJCDC Com 6 - Subpar 1)"/>
    <w:basedOn w:val="EJCDC-Normal"/>
    <w:qFormat/>
    <w:rsid w:val="005F635E"/>
    <w:pPr>
      <w:numPr>
        <w:ilvl w:val="5"/>
        <w:numId w:val="19"/>
      </w:numPr>
      <w:ind w:left="2160" w:hanging="360"/>
      <w:outlineLvl w:val="5"/>
    </w:pPr>
  </w:style>
  <w:style w:type="paragraph" w:customStyle="1" w:styleId="EJCDCCom7-Subpari">
    <w:name w:val="@EJCDC Com 7 - Subpar i)"/>
    <w:basedOn w:val="EJCDC-Normal"/>
    <w:qFormat/>
    <w:rsid w:val="005F635E"/>
    <w:pPr>
      <w:numPr>
        <w:ilvl w:val="6"/>
        <w:numId w:val="19"/>
      </w:numPr>
      <w:ind w:left="2520" w:hanging="360"/>
      <w:outlineLvl w:val="6"/>
    </w:pPr>
  </w:style>
  <w:style w:type="paragraph" w:customStyle="1" w:styleId="EJCDCCom8-Subpara">
    <w:name w:val="@EJCDC Com 8 - Subpar (a)"/>
    <w:basedOn w:val="EJCDC-Normal"/>
    <w:qFormat/>
    <w:rsid w:val="005F635E"/>
    <w:pPr>
      <w:numPr>
        <w:ilvl w:val="7"/>
        <w:numId w:val="19"/>
      </w:numPr>
      <w:tabs>
        <w:tab w:val="clear" w:pos="3312"/>
      </w:tabs>
      <w:ind w:left="2880" w:hanging="360"/>
      <w:outlineLvl w:val="7"/>
    </w:pPr>
  </w:style>
  <w:style w:type="paragraph" w:customStyle="1" w:styleId="EJCDCCom9-Subpari">
    <w:name w:val="@EJCDC Com 9 - Subpar (i)"/>
    <w:basedOn w:val="EJCDC-Normal"/>
    <w:qFormat/>
    <w:rsid w:val="005F635E"/>
    <w:pPr>
      <w:numPr>
        <w:ilvl w:val="8"/>
        <w:numId w:val="19"/>
      </w:numPr>
      <w:tabs>
        <w:tab w:val="clear" w:pos="3744"/>
      </w:tabs>
      <w:ind w:left="3240" w:hanging="360"/>
      <w:outlineLvl w:val="8"/>
    </w:pPr>
  </w:style>
  <w:style w:type="paragraph" w:customStyle="1" w:styleId="EJCDCEditor-GuidanceNote">
    <w:name w:val="@EJCDC Editor - Guidance Note"/>
    <w:basedOn w:val="EJCDC-Normal"/>
    <w:next w:val="EJCDC-Normal"/>
    <w:qFormat/>
    <w:rsid w:val="00457EFF"/>
    <w:pPr>
      <w:keepNext/>
      <w:numPr>
        <w:numId w:val="31"/>
      </w:numPr>
      <w:spacing w:after="240"/>
    </w:pPr>
    <w:rPr>
      <w:rFonts w:ascii="Calibri" w:hAnsi="Calibri"/>
    </w:rPr>
  </w:style>
  <w:style w:type="character" w:styleId="Hyperlink">
    <w:name w:val="Hyperlink"/>
    <w:basedOn w:val="DefaultParagraphFont"/>
    <w:uiPriority w:val="99"/>
    <w:rsid w:val="00DA33D8"/>
    <w:rPr>
      <w:color w:val="0563C1" w:themeColor="hyperlink"/>
      <w:u w:val="single"/>
    </w:rPr>
  </w:style>
  <w:style w:type="paragraph" w:customStyle="1" w:styleId="EJCDCTable-Header">
    <w:name w:val="@EJCDC Table - Header"/>
    <w:basedOn w:val="EJCDC-Normal"/>
    <w:qFormat/>
    <w:rsid w:val="00946BE9"/>
    <w:pPr>
      <w:spacing w:before="0" w:after="0"/>
      <w:jc w:val="center"/>
    </w:pPr>
    <w:rPr>
      <w:b/>
      <w:sz w:val="20"/>
    </w:rPr>
  </w:style>
  <w:style w:type="paragraph" w:customStyle="1" w:styleId="EJCDCEditor-GuidanceNoteAddPar">
    <w:name w:val="@EJCDC Editor - Guidance Note Add Par"/>
    <w:basedOn w:val="EJCDC-Normal"/>
    <w:next w:val="EJCDC-Normal"/>
    <w:qFormat/>
    <w:rsid w:val="00946BE9"/>
    <w:pPr>
      <w:numPr>
        <w:numId w:val="32"/>
      </w:numPr>
      <w:jc w:val="left"/>
    </w:pPr>
    <w:rPr>
      <w:rFonts w:ascii="Calibri" w:hAnsi="Calibri"/>
    </w:rPr>
  </w:style>
  <w:style w:type="paragraph" w:customStyle="1" w:styleId="EJCDCPageFormat-Title">
    <w:name w:val="@EJCDC Page Format - Title"/>
    <w:basedOn w:val="EJCDC-Normal"/>
    <w:rsid w:val="00CB3086"/>
    <w:pPr>
      <w:spacing w:before="0" w:after="0"/>
      <w:jc w:val="center"/>
    </w:pPr>
    <w:rPr>
      <w:b/>
      <w:caps/>
      <w:sz w:val="32"/>
    </w:rPr>
  </w:style>
  <w:style w:type="paragraph" w:styleId="Footer">
    <w:name w:val="footer"/>
    <w:basedOn w:val="Normal"/>
    <w:link w:val="FooterChar"/>
    <w:uiPriority w:val="99"/>
    <w:semiHidden/>
    <w:rsid w:val="007D6ED1"/>
    <w:pPr>
      <w:tabs>
        <w:tab w:val="center" w:pos="4680"/>
        <w:tab w:val="right" w:pos="9360"/>
      </w:tabs>
      <w:spacing w:before="0" w:after="0"/>
    </w:pPr>
  </w:style>
  <w:style w:type="character" w:customStyle="1" w:styleId="FooterChar">
    <w:name w:val="Footer Char"/>
    <w:basedOn w:val="DefaultParagraphFont"/>
    <w:link w:val="Footer"/>
    <w:uiPriority w:val="99"/>
    <w:semiHidden/>
    <w:rsid w:val="007D6ED1"/>
  </w:style>
  <w:style w:type="paragraph" w:customStyle="1" w:styleId="Footer-Center-Bottom">
    <w:name w:val="Footer-Center-Bottom"/>
    <w:basedOn w:val="Normal"/>
    <w:rsid w:val="004950FB"/>
    <w:pPr>
      <w:pBdr>
        <w:bottom w:val="single" w:sz="6" w:space="1" w:color="auto"/>
      </w:pBdr>
      <w:spacing w:before="0" w:after="0"/>
      <w:jc w:val="center"/>
    </w:pPr>
    <w:rPr>
      <w:rFonts w:ascii="Calibri" w:eastAsia="Times New Roman" w:hAnsi="Calibri" w:cs="Times New Roman"/>
      <w:spacing w:val="-2"/>
      <w:sz w:val="16"/>
      <w:szCs w:val="16"/>
      <w:lang w:val="x-none" w:eastAsia="x-none"/>
    </w:rPr>
  </w:style>
  <w:style w:type="paragraph" w:styleId="Header">
    <w:name w:val="header"/>
    <w:basedOn w:val="Normal"/>
    <w:link w:val="HeaderChar"/>
    <w:uiPriority w:val="99"/>
    <w:semiHidden/>
    <w:rsid w:val="00403D65"/>
    <w:pPr>
      <w:tabs>
        <w:tab w:val="center" w:pos="4680"/>
        <w:tab w:val="right" w:pos="9360"/>
      </w:tabs>
      <w:spacing w:before="0" w:after="0"/>
    </w:pPr>
  </w:style>
  <w:style w:type="character" w:customStyle="1" w:styleId="HeaderChar">
    <w:name w:val="Header Char"/>
    <w:basedOn w:val="DefaultParagraphFont"/>
    <w:link w:val="Header"/>
    <w:uiPriority w:val="99"/>
    <w:semiHidden/>
    <w:rsid w:val="00403D65"/>
  </w:style>
  <w:style w:type="character" w:styleId="FollowedHyperlink">
    <w:name w:val="FollowedHyperlink"/>
    <w:basedOn w:val="DefaultParagraphFont"/>
    <w:uiPriority w:val="99"/>
    <w:semiHidden/>
    <w:rsid w:val="00582A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5897105">
      <w:bodyDiv w:val="1"/>
      <w:marLeft w:val="0"/>
      <w:marRight w:val="0"/>
      <w:marTop w:val="0"/>
      <w:marBottom w:val="0"/>
      <w:divBdr>
        <w:top w:val="none" w:sz="0" w:space="0" w:color="auto"/>
        <w:left w:val="none" w:sz="0" w:space="0" w:color="auto"/>
        <w:bottom w:val="none" w:sz="0" w:space="0" w:color="auto"/>
        <w:right w:val="none" w:sz="0" w:space="0" w:color="auto"/>
      </w:divBdr>
    </w:div>
    <w:div w:id="937559489">
      <w:bodyDiv w:val="1"/>
      <w:marLeft w:val="0"/>
      <w:marRight w:val="0"/>
      <w:marTop w:val="0"/>
      <w:marBottom w:val="0"/>
      <w:divBdr>
        <w:top w:val="none" w:sz="0" w:space="0" w:color="auto"/>
        <w:left w:val="none" w:sz="0" w:space="0" w:color="auto"/>
        <w:bottom w:val="none" w:sz="0" w:space="0" w:color="auto"/>
        <w:right w:val="none" w:sz="0" w:space="0" w:color="auto"/>
      </w:divBdr>
    </w:div>
    <w:div w:id="1576159471">
      <w:bodyDiv w:val="1"/>
      <w:marLeft w:val="0"/>
      <w:marRight w:val="0"/>
      <w:marTop w:val="0"/>
      <w:marBottom w:val="0"/>
      <w:divBdr>
        <w:top w:val="none" w:sz="0" w:space="0" w:color="auto"/>
        <w:left w:val="none" w:sz="0" w:space="0" w:color="auto"/>
        <w:bottom w:val="none" w:sz="0" w:space="0" w:color="auto"/>
        <w:right w:val="none" w:sz="0" w:space="0" w:color="auto"/>
      </w:divBdr>
    </w:div>
    <w:div w:id="1587764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RIPlanRoom.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9BC1D7F1042D4084BE0516BE3FE49D" ma:contentTypeVersion="16" ma:contentTypeDescription="Create a new document." ma:contentTypeScope="" ma:versionID="e70488b37bf99b6bc97a28a0dbffa14f">
  <xsd:schema xmlns:xsd="http://www.w3.org/2001/XMLSchema" xmlns:xs="http://www.w3.org/2001/XMLSchema" xmlns:p="http://schemas.microsoft.com/office/2006/metadata/properties" xmlns:ns2="30fca066-4de6-4aa6-8647-9154f00d3d0a" xmlns:ns3="5416dd06-4497-46c4-85a6-9ae33943e1c0" targetNamespace="http://schemas.microsoft.com/office/2006/metadata/properties" ma:root="true" ma:fieldsID="59eac04c2348b755941e71c5558467a6" ns2:_="" ns3:_="">
    <xsd:import namespace="30fca066-4de6-4aa6-8647-9154f00d3d0a"/>
    <xsd:import namespace="5416dd06-4497-46c4-85a6-9ae33943e1c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LengthInSeconds"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fca066-4de6-4aa6-8647-9154f00d3d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cb2ac65-dcbb-42ad-8f83-b8cf86685a7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416dd06-4497-46c4-85a6-9ae33943e1c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3d8eea-d7bf-430f-8100-3566a692c9b1}" ma:internalName="TaxCatchAll" ma:showField="CatchAllData" ma:web="5416dd06-4497-46c4-85a6-9ae33943e1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0fca066-4de6-4aa6-8647-9154f00d3d0a">
      <Terms xmlns="http://schemas.microsoft.com/office/infopath/2007/PartnerControls"/>
    </lcf76f155ced4ddcb4097134ff3c332f>
    <TaxCatchAll xmlns="5416dd06-4497-46c4-85a6-9ae33943e1c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92F061-55F7-475F-B6E6-8759BE4D92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fca066-4de6-4aa6-8647-9154f00d3d0a"/>
    <ds:schemaRef ds:uri="5416dd06-4497-46c4-85a6-9ae33943e1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BDC0C3E-BF60-4588-B998-520D294FC1C8}">
  <ds:schemaRefs>
    <ds:schemaRef ds:uri="http://schemas.microsoft.com/sharepoint/v3/contenttype/forms"/>
  </ds:schemaRefs>
</ds:datastoreItem>
</file>

<file path=customXml/itemProps3.xml><?xml version="1.0" encoding="utf-8"?>
<ds:datastoreItem xmlns:ds="http://schemas.openxmlformats.org/officeDocument/2006/customXml" ds:itemID="{F7A941B9-B5BB-42B2-9E00-BF587BAB9A62}">
  <ds:schemaRefs>
    <ds:schemaRef ds:uri="http://schemas.microsoft.com/office/2006/metadata/properties"/>
    <ds:schemaRef ds:uri="http://schemas.microsoft.com/office/infopath/2007/PartnerControls"/>
    <ds:schemaRef ds:uri="30fca066-4de6-4aa6-8647-9154f00d3d0a"/>
    <ds:schemaRef ds:uri="5416dd06-4497-46c4-85a6-9ae33943e1c0"/>
  </ds:schemaRefs>
</ds:datastoreItem>
</file>

<file path=customXml/itemProps4.xml><?xml version="1.0" encoding="utf-8"?>
<ds:datastoreItem xmlns:ds="http://schemas.openxmlformats.org/officeDocument/2006/customXml" ds:itemID="{D48A84C0-587A-4E01-9F5B-C0A7C4850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252</TotalTime>
  <Pages>2</Pages>
  <Words>578</Words>
  <Characters>2862</Characters>
  <Application>Microsoft Office Word</Application>
  <DocSecurity>0</DocSecurity>
  <Lines>119</Lines>
  <Paragraphs>137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Coy Veach</dc:creator>
  <cp:keywords/>
  <dc:description/>
  <cp:lastModifiedBy>JD Borgeson</cp:lastModifiedBy>
  <cp:revision>57</cp:revision>
  <dcterms:created xsi:type="dcterms:W3CDTF">2024-03-27T19:05:00Z</dcterms:created>
  <dcterms:modified xsi:type="dcterms:W3CDTF">2026-09-30T13:28:00Z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0x010100819BC1D7F1042D4084BE0516BE3FE49D</vt:lpwstr>
  </property>
  <property fmtid="{D5CDD505-2E9C-101B-9397-08002B2CF9AE}" pid="3" name="Order">
    <vt:r8>569800</vt:r8>
  </property>
</Properties>
</file>